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21" w:rsidRDefault="00B25039" w:rsidP="003D0E01">
      <w:r>
        <w:t>DRAFT:</w:t>
      </w:r>
      <w:r w:rsidR="001977DE">
        <w:t>1JUN2018</w:t>
      </w:r>
    </w:p>
    <w:p w:rsidR="001977DE" w:rsidRDefault="001977DE" w:rsidP="003D0E01"/>
    <w:p w:rsidR="001977DE" w:rsidRPr="00654E2C" w:rsidRDefault="001977DE" w:rsidP="001977DE">
      <w:pPr>
        <w:jc w:val="both"/>
        <w:rPr>
          <w:sz w:val="20"/>
          <w:szCs w:val="20"/>
        </w:rPr>
      </w:pPr>
    </w:p>
    <w:p w:rsidR="001977DE" w:rsidRDefault="001977DE" w:rsidP="001977DE">
      <w:pPr>
        <w:ind w:left="720" w:hanging="720"/>
        <w:jc w:val="both"/>
        <w:rPr>
          <w:rFonts w:ascii="Arial" w:hAnsi="Arial"/>
          <w:b/>
          <w:bCs/>
          <w:sz w:val="28"/>
        </w:rPr>
      </w:pPr>
      <w:r>
        <w:rPr>
          <w:rFonts w:ascii="Arial" w:hAnsi="Arial"/>
          <w:b/>
          <w:bCs/>
          <w:sz w:val="28"/>
        </w:rPr>
        <w:t>112.03 SIGNS AND OUTDOOR ADVERTISING</w:t>
      </w:r>
    </w:p>
    <w:p w:rsidR="001977DE" w:rsidRDefault="001977DE" w:rsidP="001977DE">
      <w:pPr>
        <w:ind w:hanging="720"/>
        <w:jc w:val="both"/>
        <w:rPr>
          <w:rFonts w:ascii="Arial" w:hAnsi="Arial"/>
          <w:b/>
          <w:bCs/>
          <w:sz w:val="28"/>
        </w:rPr>
      </w:pPr>
    </w:p>
    <w:p w:rsidR="001977DE" w:rsidRDefault="001977DE" w:rsidP="001977DE">
      <w:pPr>
        <w:spacing w:after="240"/>
        <w:ind w:left="720" w:hanging="720"/>
        <w:jc w:val="both"/>
        <w:rPr>
          <w:rFonts w:ascii="Arial" w:hAnsi="Arial"/>
          <w:sz w:val="20"/>
        </w:rPr>
      </w:pPr>
      <w:proofErr w:type="gramStart"/>
      <w:r>
        <w:rPr>
          <w:rFonts w:ascii="Arial" w:hAnsi="Arial"/>
          <w:b/>
          <w:bCs/>
          <w:sz w:val="20"/>
        </w:rPr>
        <w:t>112.03-01. Applicability.</w:t>
      </w:r>
      <w:proofErr w:type="gramEnd"/>
    </w:p>
    <w:p w:rsidR="001977DE" w:rsidRPr="00B94B62" w:rsidRDefault="001977DE" w:rsidP="001977DE">
      <w:pPr>
        <w:spacing w:after="240"/>
        <w:jc w:val="both"/>
        <w:rPr>
          <w:rFonts w:ascii="Arial" w:hAnsi="Arial"/>
          <w:sz w:val="20"/>
        </w:rPr>
      </w:pPr>
      <w:r w:rsidRPr="00B94B62">
        <w:rPr>
          <w:rFonts w:ascii="Arial" w:hAnsi="Arial"/>
          <w:sz w:val="20"/>
        </w:rPr>
        <w:t>Any sign erected, altered or maintained after the effective date of this Ordinance shall conform to the following regulations.  Any sign existing on the effective date of these regulations shall also conform to these regulations except to the extent it is a Non-Conforming Signs pursuant to the provisions of 112.03-04.</w:t>
      </w:r>
    </w:p>
    <w:p w:rsidR="001977DE" w:rsidRDefault="001977DE" w:rsidP="001977DE">
      <w:pPr>
        <w:spacing w:after="240"/>
        <w:ind w:left="720" w:hanging="720"/>
        <w:jc w:val="both"/>
        <w:rPr>
          <w:rFonts w:ascii="Arial" w:hAnsi="Arial"/>
          <w:sz w:val="20"/>
        </w:rPr>
      </w:pPr>
      <w:proofErr w:type="gramStart"/>
      <w:r>
        <w:rPr>
          <w:rFonts w:ascii="Arial" w:hAnsi="Arial"/>
          <w:b/>
          <w:bCs/>
          <w:sz w:val="20"/>
        </w:rPr>
        <w:t>112.03-02. Purpose &amp; Intent.</w:t>
      </w:r>
      <w:proofErr w:type="gramEnd"/>
    </w:p>
    <w:p w:rsidR="001977DE" w:rsidRDefault="001977DE" w:rsidP="001977DE">
      <w:pPr>
        <w:spacing w:after="240"/>
        <w:jc w:val="both"/>
        <w:rPr>
          <w:rFonts w:ascii="Arial" w:hAnsi="Arial"/>
          <w:sz w:val="20"/>
        </w:rPr>
      </w:pPr>
      <w:r>
        <w:rPr>
          <w:rFonts w:ascii="Arial" w:hAnsi="Arial"/>
          <w:sz w:val="20"/>
        </w:rPr>
        <w:t xml:space="preserve">Signs perform an important function in identifying and promoting properties, businesses, services, residences, events, and other matters of interest to the public. The intent of this Ordinance is to regulate all signs within the City of New Albany; to ensure that they are appropriate for their respective uses, in keeping with the appearance of the affected property and surrounding environment, and protective of the public health, safety, and general welfare. </w:t>
      </w:r>
    </w:p>
    <w:p w:rsidR="001977DE" w:rsidRDefault="001977DE" w:rsidP="001977DE">
      <w:pPr>
        <w:ind w:left="720" w:hanging="720"/>
        <w:jc w:val="both"/>
        <w:rPr>
          <w:rFonts w:ascii="Arial" w:hAnsi="Arial"/>
          <w:b/>
          <w:sz w:val="20"/>
        </w:rPr>
      </w:pPr>
      <w:proofErr w:type="gramStart"/>
      <w:r>
        <w:rPr>
          <w:rFonts w:ascii="Arial" w:hAnsi="Arial"/>
          <w:b/>
          <w:sz w:val="20"/>
        </w:rPr>
        <w:t>112.03-03. Permits &amp; Applications.</w:t>
      </w:r>
      <w:proofErr w:type="gramEnd"/>
    </w:p>
    <w:p w:rsidR="001977DE" w:rsidRDefault="001977DE" w:rsidP="001977DE">
      <w:pPr>
        <w:ind w:hanging="720"/>
        <w:jc w:val="both"/>
        <w:rPr>
          <w:rFonts w:ascii="Arial" w:hAnsi="Arial"/>
          <w:sz w:val="20"/>
        </w:rPr>
      </w:pPr>
    </w:p>
    <w:p w:rsidR="001977DE" w:rsidRDefault="001977DE" w:rsidP="001977DE">
      <w:pPr>
        <w:ind w:left="360" w:hanging="360"/>
        <w:jc w:val="both"/>
        <w:rPr>
          <w:rFonts w:ascii="Arial" w:hAnsi="Arial"/>
          <w:sz w:val="20"/>
          <w:highlight w:val="magenta"/>
        </w:rPr>
      </w:pPr>
      <w:r>
        <w:rPr>
          <w:rFonts w:ascii="Arial" w:hAnsi="Arial"/>
          <w:sz w:val="20"/>
        </w:rPr>
        <w:t xml:space="preserve">A. </w:t>
      </w:r>
      <w:r>
        <w:rPr>
          <w:rFonts w:ascii="Arial" w:hAnsi="Arial"/>
          <w:sz w:val="20"/>
        </w:rPr>
        <w:tab/>
        <w:t xml:space="preserve">It shall be unlawful for any person, firm, or corporation to erect, alter, repair, or relocate any sign within the City of New Albany without first obtaining a sign permit, unless the sign is specifically exempt from the permit requirements as outlined in the sections on </w:t>
      </w:r>
      <w:r w:rsidRPr="00AE2967">
        <w:rPr>
          <w:rFonts w:ascii="Arial" w:hAnsi="Arial"/>
          <w:sz w:val="20"/>
        </w:rPr>
        <w:t>Exempt Signs (</w:t>
      </w:r>
      <w:r>
        <w:rPr>
          <w:rFonts w:ascii="Arial" w:hAnsi="Arial"/>
          <w:sz w:val="20"/>
        </w:rPr>
        <w:t>C1:</w:t>
      </w:r>
      <w:r w:rsidRPr="00AE2967">
        <w:rPr>
          <w:rFonts w:ascii="Arial" w:hAnsi="Arial"/>
          <w:sz w:val="20"/>
        </w:rPr>
        <w:t xml:space="preserve"> </w:t>
      </w:r>
      <w:r w:rsidRPr="00AE2967">
        <w:rPr>
          <w:rFonts w:ascii="Arial" w:hAnsi="Arial" w:cs="Arial"/>
          <w:sz w:val="20"/>
        </w:rPr>
        <w:t>§</w:t>
      </w:r>
      <w:r w:rsidRPr="00AE2967">
        <w:rPr>
          <w:rFonts w:ascii="Arial" w:hAnsi="Arial"/>
          <w:sz w:val="20"/>
        </w:rPr>
        <w:t>112.03-</w:t>
      </w:r>
      <w:r>
        <w:rPr>
          <w:rFonts w:ascii="Arial" w:hAnsi="Arial"/>
          <w:sz w:val="20"/>
        </w:rPr>
        <w:t xml:space="preserve">13; </w:t>
      </w:r>
      <w:r w:rsidRPr="00AE2967">
        <w:rPr>
          <w:rFonts w:ascii="Arial" w:hAnsi="Arial"/>
          <w:sz w:val="20"/>
        </w:rPr>
        <w:t>C2 &amp; Indust</w:t>
      </w:r>
      <w:r>
        <w:rPr>
          <w:rFonts w:ascii="Arial" w:hAnsi="Arial"/>
          <w:sz w:val="20"/>
        </w:rPr>
        <w:t>rial:</w:t>
      </w:r>
      <w:r w:rsidRPr="00AE2967">
        <w:rPr>
          <w:rFonts w:ascii="Arial" w:hAnsi="Arial"/>
          <w:sz w:val="20"/>
        </w:rPr>
        <w:t xml:space="preserve"> </w:t>
      </w:r>
      <w:r w:rsidRPr="00AE2967">
        <w:rPr>
          <w:rFonts w:ascii="Arial" w:hAnsi="Arial" w:cs="Arial"/>
          <w:sz w:val="20"/>
        </w:rPr>
        <w:t>§</w:t>
      </w:r>
      <w:r w:rsidRPr="00AE2967">
        <w:rPr>
          <w:rFonts w:ascii="Arial" w:hAnsi="Arial"/>
          <w:sz w:val="20"/>
        </w:rPr>
        <w:t xml:space="preserve">112.03-16; </w:t>
      </w:r>
      <w:r>
        <w:rPr>
          <w:rFonts w:ascii="Arial" w:hAnsi="Arial"/>
          <w:sz w:val="20"/>
        </w:rPr>
        <w:t>R1-4 &amp; C3-4:</w:t>
      </w:r>
      <w:r w:rsidRPr="00AE2967">
        <w:rPr>
          <w:rFonts w:ascii="Arial" w:hAnsi="Arial"/>
          <w:sz w:val="20"/>
        </w:rPr>
        <w:t xml:space="preserve"> </w:t>
      </w:r>
      <w:r w:rsidRPr="00AE2967">
        <w:rPr>
          <w:rFonts w:ascii="Arial" w:hAnsi="Arial" w:cs="Arial"/>
          <w:sz w:val="20"/>
        </w:rPr>
        <w:t>§</w:t>
      </w:r>
      <w:r w:rsidRPr="00AE2967">
        <w:rPr>
          <w:rFonts w:ascii="Arial" w:hAnsi="Arial"/>
          <w:sz w:val="20"/>
        </w:rPr>
        <w:t>112.03-19).</w:t>
      </w:r>
    </w:p>
    <w:p w:rsidR="001977DE" w:rsidRDefault="001977DE" w:rsidP="001977DE">
      <w:pPr>
        <w:ind w:hanging="720"/>
        <w:jc w:val="both"/>
        <w:rPr>
          <w:rFonts w:ascii="Arial" w:hAnsi="Arial"/>
          <w:sz w:val="20"/>
        </w:rPr>
      </w:pPr>
    </w:p>
    <w:p w:rsidR="001977DE" w:rsidRDefault="001977DE" w:rsidP="001977DE">
      <w:pPr>
        <w:ind w:left="360" w:hanging="360"/>
        <w:jc w:val="both"/>
        <w:rPr>
          <w:rFonts w:ascii="Arial" w:hAnsi="Arial"/>
          <w:sz w:val="20"/>
        </w:rPr>
      </w:pPr>
      <w:r>
        <w:rPr>
          <w:rFonts w:ascii="Arial" w:hAnsi="Arial"/>
          <w:sz w:val="20"/>
        </w:rPr>
        <w:t xml:space="preserve">B. </w:t>
      </w:r>
      <w:r>
        <w:rPr>
          <w:rFonts w:ascii="Arial" w:hAnsi="Arial"/>
          <w:sz w:val="20"/>
        </w:rPr>
        <w:tab/>
        <w:t>In order to apply for a sign permit, the applicant must complete this application: (insert link)</w:t>
      </w:r>
    </w:p>
    <w:p w:rsidR="001977DE" w:rsidRDefault="001977DE" w:rsidP="001977DE">
      <w:pPr>
        <w:ind w:left="360" w:hanging="720"/>
        <w:jc w:val="both"/>
        <w:rPr>
          <w:rFonts w:ascii="Arial" w:hAnsi="Arial"/>
          <w:sz w:val="20"/>
        </w:rPr>
      </w:pPr>
    </w:p>
    <w:p w:rsidR="001977DE" w:rsidRPr="00B759C9" w:rsidRDefault="001977DE" w:rsidP="001977DE">
      <w:pPr>
        <w:ind w:left="1080" w:hanging="720"/>
        <w:jc w:val="both"/>
        <w:rPr>
          <w:rFonts w:ascii="Arial" w:hAnsi="Arial"/>
          <w:sz w:val="20"/>
          <w:szCs w:val="20"/>
        </w:rPr>
      </w:pPr>
      <w:r w:rsidRPr="29C9AD5E">
        <w:rPr>
          <w:rFonts w:ascii="Arial" w:hAnsi="Arial"/>
          <w:sz w:val="20"/>
          <w:szCs w:val="20"/>
        </w:rPr>
        <w:t>1.</w:t>
      </w:r>
      <w:r w:rsidRPr="29C9AD5E">
        <w:rPr>
          <w:rFonts w:ascii="Arial" w:hAnsi="Arial"/>
          <w:color w:val="000000" w:themeColor="text1"/>
          <w:sz w:val="20"/>
          <w:szCs w:val="20"/>
        </w:rPr>
        <w:t xml:space="preserve"> The</w:t>
      </w:r>
      <w:r w:rsidRPr="29C9AD5E">
        <w:rPr>
          <w:rFonts w:ascii="Arial" w:hAnsi="Arial"/>
          <w:sz w:val="20"/>
          <w:szCs w:val="20"/>
        </w:rPr>
        <w:t xml:space="preserve"> Zoning </w:t>
      </w:r>
      <w:r w:rsidRPr="29C9AD5E">
        <w:rPr>
          <w:rFonts w:ascii="Arial" w:hAnsi="Arial"/>
          <w:color w:val="000000" w:themeColor="text1"/>
          <w:sz w:val="20"/>
          <w:szCs w:val="20"/>
        </w:rPr>
        <w:t xml:space="preserve">Administrator </w:t>
      </w:r>
      <w:r w:rsidRPr="29C9AD5E">
        <w:rPr>
          <w:rFonts w:ascii="Arial" w:hAnsi="Arial"/>
          <w:sz w:val="20"/>
          <w:szCs w:val="20"/>
        </w:rPr>
        <w:t>shall complete application review within 14 working days of receipt of application.</w:t>
      </w:r>
    </w:p>
    <w:p w:rsidR="001977DE" w:rsidRPr="00B759C9" w:rsidRDefault="001977DE" w:rsidP="001977DE">
      <w:pPr>
        <w:ind w:left="1080" w:hanging="720"/>
        <w:jc w:val="both"/>
        <w:rPr>
          <w:rFonts w:ascii="Arial" w:hAnsi="Arial"/>
          <w:sz w:val="20"/>
        </w:rPr>
      </w:pPr>
    </w:p>
    <w:p w:rsidR="001977DE" w:rsidRDefault="001977DE" w:rsidP="001977DE">
      <w:pPr>
        <w:ind w:left="1080" w:hanging="720"/>
        <w:jc w:val="both"/>
        <w:rPr>
          <w:rFonts w:ascii="Arial" w:hAnsi="Arial"/>
          <w:sz w:val="20"/>
          <w:szCs w:val="20"/>
        </w:rPr>
      </w:pPr>
      <w:r w:rsidRPr="29C9AD5E">
        <w:rPr>
          <w:rFonts w:ascii="Arial" w:hAnsi="Arial"/>
          <w:sz w:val="20"/>
          <w:szCs w:val="20"/>
        </w:rPr>
        <w:t>2. A permit shall be issued or denied within 14 working days of receipt of the application.</w:t>
      </w:r>
    </w:p>
    <w:p w:rsidR="001977DE" w:rsidRDefault="001977DE" w:rsidP="001977DE">
      <w:pPr>
        <w:ind w:left="1080" w:hanging="720"/>
        <w:jc w:val="both"/>
        <w:rPr>
          <w:rFonts w:ascii="Arial" w:hAnsi="Arial"/>
          <w:sz w:val="20"/>
        </w:rPr>
      </w:pPr>
    </w:p>
    <w:p w:rsidR="001977DE" w:rsidRDefault="001977DE" w:rsidP="001977DE">
      <w:pPr>
        <w:ind w:left="576" w:hanging="216"/>
        <w:jc w:val="both"/>
        <w:rPr>
          <w:rFonts w:ascii="Arial" w:hAnsi="Arial"/>
          <w:sz w:val="20"/>
          <w:szCs w:val="20"/>
        </w:rPr>
      </w:pPr>
      <w:r w:rsidRPr="6D651B7F">
        <w:rPr>
          <w:rFonts w:ascii="Arial" w:hAnsi="Arial"/>
          <w:sz w:val="20"/>
          <w:szCs w:val="20"/>
        </w:rPr>
        <w:t>3. An application for a sign permit may be denied by the Zoning Administrator if the application fails to comply with this ordinance.</w:t>
      </w:r>
    </w:p>
    <w:p w:rsidR="001977DE" w:rsidRDefault="001977DE" w:rsidP="001977DE">
      <w:pPr>
        <w:ind w:left="1080" w:hanging="720"/>
        <w:jc w:val="both"/>
        <w:rPr>
          <w:rFonts w:ascii="Arial" w:hAnsi="Arial"/>
          <w:sz w:val="20"/>
        </w:rPr>
      </w:pPr>
    </w:p>
    <w:p w:rsidR="001977DE" w:rsidRDefault="001977DE" w:rsidP="001977DE">
      <w:pPr>
        <w:ind w:left="1080" w:hanging="720"/>
        <w:jc w:val="both"/>
        <w:rPr>
          <w:rFonts w:ascii="Arial" w:hAnsi="Arial"/>
          <w:sz w:val="20"/>
        </w:rPr>
      </w:pPr>
      <w:r>
        <w:rPr>
          <w:rFonts w:ascii="Arial" w:hAnsi="Arial"/>
          <w:sz w:val="20"/>
        </w:rPr>
        <w:t xml:space="preserve">4. The </w:t>
      </w:r>
      <w:r>
        <w:rPr>
          <w:rFonts w:ascii="Arial" w:hAnsi="Arial"/>
          <w:color w:val="000000"/>
          <w:sz w:val="20"/>
        </w:rPr>
        <w:t>Zoning Administrator shall notify applicant of approval or denial upon such decision.</w:t>
      </w:r>
    </w:p>
    <w:p w:rsidR="001977DE" w:rsidRDefault="001977DE" w:rsidP="001977DE">
      <w:pPr>
        <w:ind w:left="360" w:hanging="720"/>
        <w:jc w:val="both"/>
        <w:rPr>
          <w:rFonts w:ascii="Arial" w:hAnsi="Arial"/>
          <w:sz w:val="20"/>
        </w:rPr>
      </w:pPr>
    </w:p>
    <w:p w:rsidR="001977DE" w:rsidRDefault="001977DE" w:rsidP="001977DE">
      <w:pPr>
        <w:ind w:left="720" w:hanging="720"/>
        <w:jc w:val="both"/>
        <w:rPr>
          <w:rFonts w:ascii="Arial" w:hAnsi="Arial"/>
          <w:b/>
          <w:sz w:val="20"/>
        </w:rPr>
      </w:pPr>
      <w:proofErr w:type="gramStart"/>
      <w:r>
        <w:rPr>
          <w:rFonts w:ascii="Arial" w:hAnsi="Arial"/>
          <w:b/>
          <w:sz w:val="20"/>
        </w:rPr>
        <w:t>112.03-04. Nonconforming Signs.</w:t>
      </w:r>
      <w:proofErr w:type="gramEnd"/>
    </w:p>
    <w:p w:rsidR="001977DE" w:rsidRDefault="001977DE" w:rsidP="001977DE">
      <w:pPr>
        <w:pStyle w:val="list6"/>
        <w:rPr>
          <w:b/>
        </w:rPr>
      </w:pPr>
    </w:p>
    <w:p w:rsidR="001977DE" w:rsidRDefault="001977DE" w:rsidP="001977DE">
      <w:pPr>
        <w:ind w:left="360" w:hanging="360"/>
        <w:jc w:val="both"/>
        <w:rPr>
          <w:rFonts w:ascii="Arial" w:hAnsi="Arial"/>
          <w:sz w:val="20"/>
          <w:szCs w:val="20"/>
          <w:highlight w:val="red"/>
        </w:rPr>
      </w:pPr>
      <w:r w:rsidRPr="6D651B7F">
        <w:rPr>
          <w:rFonts w:ascii="Arial" w:hAnsi="Arial"/>
          <w:color w:val="000000"/>
          <w:sz w:val="20"/>
          <w:szCs w:val="20"/>
        </w:rPr>
        <w:t xml:space="preserve">A. </w:t>
      </w:r>
      <w:r>
        <w:rPr>
          <w:rFonts w:ascii="Arial" w:hAnsi="Arial"/>
          <w:color w:val="000000"/>
          <w:sz w:val="20"/>
        </w:rPr>
        <w:tab/>
      </w:r>
      <w:r w:rsidRPr="6D651B7F">
        <w:rPr>
          <w:rFonts w:ascii="Arial" w:hAnsi="Arial"/>
          <w:color w:val="000000"/>
          <w:sz w:val="20"/>
          <w:szCs w:val="20"/>
        </w:rPr>
        <w:t xml:space="preserve">Signs in existence at the time of the adoption of this ordinance which do </w:t>
      </w:r>
      <w:r>
        <w:rPr>
          <w:rFonts w:ascii="Arial" w:hAnsi="Arial"/>
          <w:color w:val="000000"/>
          <w:sz w:val="20"/>
          <w:szCs w:val="20"/>
        </w:rPr>
        <w:t xml:space="preserve">not conform to the requirements </w:t>
      </w:r>
      <w:r w:rsidRPr="6D651B7F">
        <w:rPr>
          <w:rFonts w:ascii="Arial" w:hAnsi="Arial"/>
          <w:color w:val="000000"/>
          <w:sz w:val="20"/>
          <w:szCs w:val="20"/>
        </w:rPr>
        <w:t xml:space="preserve">of this ordinance, except those which are temporary or portable in nature, shall be considered </w:t>
      </w:r>
      <w:r>
        <w:rPr>
          <w:rFonts w:ascii="Arial" w:hAnsi="Arial"/>
          <w:color w:val="000000"/>
          <w:sz w:val="20"/>
          <w:szCs w:val="20"/>
        </w:rPr>
        <w:t>*</w:t>
      </w:r>
      <w:r w:rsidRPr="6D651B7F">
        <w:rPr>
          <w:rFonts w:ascii="Arial" w:hAnsi="Arial"/>
          <w:color w:val="000000"/>
          <w:sz w:val="20"/>
          <w:szCs w:val="20"/>
        </w:rPr>
        <w:t xml:space="preserve">nonconforming signs so long as at that time of the adoption with this ordinance (1) such signs were lawfully permitted and compliant with City’s previous sign ordinances or were exempt under such, or (2) were nonconforming signs under the previous ordinances at the time of the adoption of the municipality’s previous sign ordinances. </w:t>
      </w:r>
    </w:p>
    <w:p w:rsidR="001977DE" w:rsidRDefault="001977DE" w:rsidP="001977DE">
      <w:pPr>
        <w:ind w:left="60" w:hanging="720"/>
        <w:jc w:val="both"/>
        <w:rPr>
          <w:rFonts w:ascii="Arial" w:hAnsi="Arial"/>
          <w:color w:val="000000"/>
          <w:sz w:val="20"/>
        </w:rPr>
      </w:pPr>
    </w:p>
    <w:p w:rsidR="001977DE" w:rsidRDefault="001977DE" w:rsidP="001977DE">
      <w:pPr>
        <w:ind w:left="360" w:hanging="360"/>
        <w:jc w:val="both"/>
        <w:rPr>
          <w:rFonts w:ascii="Arial" w:hAnsi="Arial"/>
          <w:sz w:val="20"/>
          <w:szCs w:val="20"/>
        </w:rPr>
      </w:pPr>
      <w:r w:rsidRPr="6D651B7F">
        <w:rPr>
          <w:rFonts w:ascii="Arial" w:hAnsi="Arial"/>
          <w:sz w:val="20"/>
          <w:szCs w:val="20"/>
        </w:rPr>
        <w:t xml:space="preserve">B. </w:t>
      </w:r>
      <w:r>
        <w:rPr>
          <w:rFonts w:ascii="Arial" w:hAnsi="Arial"/>
          <w:color w:val="00FF00"/>
          <w:sz w:val="20"/>
        </w:rPr>
        <w:tab/>
      </w:r>
      <w:r w:rsidRPr="6D651B7F">
        <w:rPr>
          <w:rFonts w:ascii="Arial" w:hAnsi="Arial"/>
          <w:sz w:val="20"/>
          <w:szCs w:val="20"/>
        </w:rPr>
        <w:t xml:space="preserve">These signs shall retain Nonconforming status until such time as they, in the judgment of the zoning administrator, have become so faded, streaked, tattered, torn, broken or dilapidated so as to no longer serve their intended purpose. At such time as any signage reaches this condition, the zoning administrator may by written notice demand the signs removal, replacement or repair within thirty (30) </w:t>
      </w:r>
      <w:proofErr w:type="gramStart"/>
      <w:r w:rsidRPr="6D651B7F">
        <w:rPr>
          <w:rFonts w:ascii="Arial" w:hAnsi="Arial"/>
          <w:sz w:val="20"/>
          <w:szCs w:val="20"/>
        </w:rPr>
        <w:t>days</w:t>
      </w:r>
      <w:proofErr w:type="gramEnd"/>
      <w:r w:rsidRPr="6D651B7F">
        <w:rPr>
          <w:rFonts w:ascii="Arial" w:hAnsi="Arial"/>
          <w:sz w:val="20"/>
          <w:szCs w:val="20"/>
        </w:rPr>
        <w:t xml:space="preserve"> same must be removed upon ord</w:t>
      </w:r>
      <w:r>
        <w:rPr>
          <w:rFonts w:ascii="Arial" w:hAnsi="Arial"/>
          <w:sz w:val="20"/>
          <w:szCs w:val="20"/>
        </w:rPr>
        <w:t>er of the zoning administrator.</w:t>
      </w:r>
    </w:p>
    <w:p w:rsidR="001977DE" w:rsidRDefault="001977DE" w:rsidP="001977DE">
      <w:pPr>
        <w:ind w:left="360" w:hanging="360"/>
        <w:jc w:val="both"/>
        <w:rPr>
          <w:rFonts w:ascii="Arial" w:hAnsi="Arial"/>
          <w:sz w:val="20"/>
          <w:szCs w:val="20"/>
        </w:rPr>
      </w:pPr>
    </w:p>
    <w:p w:rsidR="001977DE" w:rsidRDefault="001977DE" w:rsidP="001977DE">
      <w:pPr>
        <w:ind w:left="360" w:hanging="360"/>
        <w:jc w:val="both"/>
        <w:rPr>
          <w:rFonts w:ascii="Arial" w:hAnsi="Arial"/>
          <w:sz w:val="20"/>
          <w:szCs w:val="20"/>
        </w:rPr>
      </w:pPr>
      <w:r>
        <w:rPr>
          <w:rFonts w:ascii="Arial" w:hAnsi="Arial"/>
          <w:sz w:val="20"/>
          <w:szCs w:val="20"/>
        </w:rPr>
        <w:t xml:space="preserve">C.   If a non-conforming sign requires </w:t>
      </w:r>
      <w:r w:rsidRPr="00F000DF">
        <w:rPr>
          <w:rFonts w:ascii="Arial" w:hAnsi="Arial"/>
          <w:color w:val="FF0000"/>
          <w:sz w:val="20"/>
          <w:szCs w:val="20"/>
        </w:rPr>
        <w:t xml:space="preserve">“material repairs”, which are defined </w:t>
      </w:r>
      <w:r>
        <w:rPr>
          <w:rFonts w:ascii="Arial" w:hAnsi="Arial"/>
          <w:sz w:val="20"/>
          <w:szCs w:val="20"/>
        </w:rPr>
        <w:t>as cost 50% or more than the cost of a replacement, no such repairs may be permitted without bringing the sign into compliance with the current ordinances.</w:t>
      </w:r>
    </w:p>
    <w:p w:rsidR="001977DE" w:rsidRDefault="001977DE" w:rsidP="001977DE">
      <w:pPr>
        <w:ind w:left="360" w:hanging="720"/>
        <w:jc w:val="both"/>
        <w:rPr>
          <w:rFonts w:ascii="Arial" w:hAnsi="Arial"/>
          <w:sz w:val="20"/>
          <w:szCs w:val="20"/>
        </w:rPr>
      </w:pPr>
    </w:p>
    <w:p w:rsidR="001977DE" w:rsidRDefault="001977DE" w:rsidP="001977DE">
      <w:pPr>
        <w:ind w:left="360" w:hanging="360"/>
        <w:jc w:val="both"/>
        <w:rPr>
          <w:rFonts w:ascii="Arial" w:hAnsi="Arial"/>
          <w:sz w:val="20"/>
          <w:szCs w:val="20"/>
        </w:rPr>
      </w:pPr>
      <w:r>
        <w:rPr>
          <w:rFonts w:ascii="Arial" w:hAnsi="Arial"/>
          <w:sz w:val="20"/>
          <w:szCs w:val="20"/>
        </w:rPr>
        <w:t>D</w:t>
      </w:r>
      <w:r w:rsidRPr="6D651B7F">
        <w:rPr>
          <w:rFonts w:ascii="Arial" w:hAnsi="Arial"/>
          <w:sz w:val="20"/>
          <w:szCs w:val="20"/>
        </w:rPr>
        <w:t>.</w:t>
      </w:r>
      <w:r>
        <w:rPr>
          <w:rFonts w:ascii="Arial" w:hAnsi="Arial"/>
          <w:color w:val="00FF00"/>
          <w:sz w:val="20"/>
        </w:rPr>
        <w:tab/>
      </w:r>
      <w:r w:rsidRPr="6D651B7F">
        <w:rPr>
          <w:rFonts w:ascii="Arial" w:hAnsi="Arial"/>
          <w:sz w:val="20"/>
          <w:szCs w:val="20"/>
        </w:rPr>
        <w:t>All signage replacement or material repairs shall conform to the current ordinances and guidelines.</w:t>
      </w:r>
    </w:p>
    <w:p w:rsidR="001977DE" w:rsidRDefault="001977DE" w:rsidP="001977DE">
      <w:pPr>
        <w:spacing w:before="240"/>
        <w:ind w:left="360" w:hanging="360"/>
        <w:jc w:val="both"/>
        <w:rPr>
          <w:rFonts w:ascii="Arial" w:hAnsi="Arial"/>
          <w:sz w:val="20"/>
          <w:szCs w:val="20"/>
          <w:highlight w:val="yellow"/>
        </w:rPr>
      </w:pPr>
      <w:r>
        <w:rPr>
          <w:rFonts w:ascii="Arial" w:hAnsi="Arial"/>
          <w:sz w:val="20"/>
          <w:szCs w:val="20"/>
        </w:rPr>
        <w:t xml:space="preserve">E.  </w:t>
      </w:r>
      <w:r w:rsidRPr="00F000DF">
        <w:rPr>
          <w:rFonts w:ascii="Arial" w:hAnsi="Arial"/>
          <w:color w:val="FF0000"/>
          <w:sz w:val="20"/>
          <w:szCs w:val="20"/>
        </w:rPr>
        <w:t>Decisions of the zoning administrator under this ordinance (112.03-04) are appealable to the Board of Aldermen upon filing Notice of Appeal with the Municipal Clerk within ten (10) days of notification of a final decision by the zoning administrator.</w:t>
      </w:r>
    </w:p>
    <w:p w:rsidR="001977DE" w:rsidRPr="00A03820" w:rsidRDefault="001977DE" w:rsidP="001977DE">
      <w:pPr>
        <w:ind w:left="360" w:hanging="360"/>
        <w:jc w:val="both"/>
        <w:rPr>
          <w:rFonts w:ascii="Arial" w:hAnsi="Arial"/>
          <w:sz w:val="20"/>
        </w:rPr>
      </w:pPr>
    </w:p>
    <w:p w:rsidR="001977DE" w:rsidRPr="00A03820" w:rsidRDefault="001977DE" w:rsidP="001977DE">
      <w:pPr>
        <w:ind w:left="720" w:hanging="720"/>
        <w:jc w:val="both"/>
        <w:rPr>
          <w:rFonts w:ascii="Arial" w:hAnsi="Arial"/>
          <w:spacing w:val="2"/>
          <w:sz w:val="20"/>
        </w:rPr>
      </w:pPr>
      <w:proofErr w:type="gramStart"/>
      <w:r w:rsidRPr="00A03820">
        <w:rPr>
          <w:rFonts w:ascii="Arial" w:hAnsi="Arial"/>
          <w:b/>
          <w:sz w:val="20"/>
        </w:rPr>
        <w:t>112.03-0</w:t>
      </w:r>
      <w:r>
        <w:rPr>
          <w:rFonts w:ascii="Arial" w:hAnsi="Arial"/>
          <w:b/>
          <w:sz w:val="20"/>
        </w:rPr>
        <w:t>5</w:t>
      </w:r>
      <w:r w:rsidRPr="00A03820">
        <w:rPr>
          <w:rFonts w:ascii="Arial" w:hAnsi="Arial"/>
          <w:b/>
          <w:sz w:val="20"/>
        </w:rPr>
        <w:t xml:space="preserve">. </w:t>
      </w:r>
      <w:r w:rsidRPr="00A03820">
        <w:rPr>
          <w:rFonts w:ascii="Arial" w:hAnsi="Arial"/>
          <w:b/>
          <w:spacing w:val="2"/>
          <w:sz w:val="20"/>
        </w:rPr>
        <w:t>Variances and special exceptions</w:t>
      </w:r>
      <w:r w:rsidRPr="00A03820">
        <w:rPr>
          <w:rFonts w:ascii="Arial" w:hAnsi="Arial"/>
          <w:spacing w:val="2"/>
          <w:sz w:val="20"/>
        </w:rPr>
        <w:t>.</w:t>
      </w:r>
      <w:proofErr w:type="gramEnd"/>
    </w:p>
    <w:p w:rsidR="001977DE" w:rsidRPr="00A03820" w:rsidRDefault="001977DE" w:rsidP="001977DE">
      <w:pPr>
        <w:ind w:left="360" w:hanging="720"/>
        <w:jc w:val="both"/>
        <w:rPr>
          <w:rFonts w:ascii="Arial" w:hAnsi="Arial"/>
          <w:spacing w:val="2"/>
          <w:sz w:val="20"/>
        </w:rPr>
      </w:pPr>
    </w:p>
    <w:p w:rsidR="001977DE" w:rsidRPr="00A03820" w:rsidRDefault="001977DE" w:rsidP="001977DE">
      <w:pPr>
        <w:ind w:left="360" w:hanging="360"/>
        <w:jc w:val="both"/>
        <w:rPr>
          <w:rFonts w:ascii="Arial" w:hAnsi="Arial"/>
          <w:spacing w:val="2"/>
          <w:sz w:val="20"/>
        </w:rPr>
      </w:pPr>
      <w:r w:rsidRPr="00A03820">
        <w:rPr>
          <w:rFonts w:ascii="Arial" w:hAnsi="Arial"/>
          <w:spacing w:val="2"/>
          <w:sz w:val="20"/>
        </w:rPr>
        <w:t xml:space="preserve">A. </w:t>
      </w:r>
      <w:r>
        <w:rPr>
          <w:rFonts w:ascii="Arial" w:hAnsi="Arial"/>
          <w:spacing w:val="2"/>
          <w:sz w:val="20"/>
        </w:rPr>
        <w:tab/>
      </w:r>
      <w:r w:rsidRPr="00A03820">
        <w:rPr>
          <w:rFonts w:ascii="Arial" w:hAnsi="Arial"/>
          <w:spacing w:val="2"/>
          <w:sz w:val="20"/>
        </w:rPr>
        <w:t>Applications.</w:t>
      </w:r>
    </w:p>
    <w:p w:rsidR="001977DE" w:rsidRPr="00A03820" w:rsidRDefault="001977DE" w:rsidP="001977DE">
      <w:pPr>
        <w:ind w:left="360" w:hanging="720"/>
        <w:jc w:val="both"/>
        <w:rPr>
          <w:rFonts w:ascii="Arial" w:hAnsi="Arial"/>
          <w:spacing w:val="2"/>
          <w:sz w:val="20"/>
        </w:rPr>
      </w:pPr>
    </w:p>
    <w:p w:rsidR="001977DE" w:rsidRDefault="001977DE" w:rsidP="001977DE">
      <w:pPr>
        <w:jc w:val="both"/>
        <w:rPr>
          <w:rFonts w:ascii="Arial" w:hAnsi="Arial"/>
          <w:spacing w:val="2"/>
          <w:sz w:val="20"/>
        </w:rPr>
      </w:pPr>
      <w:r w:rsidRPr="00A03820">
        <w:rPr>
          <w:rFonts w:ascii="Arial" w:hAnsi="Arial"/>
          <w:spacing w:val="2"/>
          <w:sz w:val="20"/>
        </w:rPr>
        <w:t>Applications for variances shall be made on forms provided by the zoning administrator and must be accompanied by the required fee, as set by his office. The Zoning Administrator may make a recommendation to and such applications will be heard by the Planning and Zoning Board, who will then vote to allow or disallow such variance. If either the Zoning Administrator or the applicant is aggrieved by the decision of the planning and zoning board, appeal may be taken to the Mayor and Board of Aldermen of the City of New Albany, MS.</w:t>
      </w:r>
    </w:p>
    <w:p w:rsidR="001977DE" w:rsidRPr="00A03820" w:rsidRDefault="001977DE" w:rsidP="001977DE">
      <w:pPr>
        <w:ind w:left="-360"/>
        <w:jc w:val="both"/>
        <w:rPr>
          <w:rFonts w:ascii="Arial" w:hAnsi="Arial"/>
          <w:sz w:val="20"/>
          <w:szCs w:val="20"/>
        </w:rPr>
      </w:pPr>
    </w:p>
    <w:p w:rsidR="001977DE" w:rsidRPr="00B42B78" w:rsidRDefault="001977DE" w:rsidP="001977DE">
      <w:pPr>
        <w:spacing w:before="48" w:after="240"/>
        <w:jc w:val="both"/>
        <w:rPr>
          <w:rFonts w:ascii="Arial" w:hAnsi="Arial"/>
          <w:sz w:val="20"/>
          <w:szCs w:val="20"/>
        </w:rPr>
      </w:pPr>
      <w:r w:rsidRPr="6D651B7F">
        <w:rPr>
          <w:rFonts w:ascii="Arial" w:hAnsi="Arial"/>
          <w:spacing w:val="2"/>
          <w:sz w:val="20"/>
          <w:szCs w:val="20"/>
        </w:rPr>
        <w:t>B. Standards for variances.</w:t>
      </w:r>
    </w:p>
    <w:p w:rsidR="001977DE" w:rsidRPr="00B42B78" w:rsidRDefault="001977DE" w:rsidP="001977DE">
      <w:pPr>
        <w:spacing w:before="48" w:after="240"/>
        <w:jc w:val="both"/>
        <w:rPr>
          <w:rFonts w:ascii="Arial" w:hAnsi="Arial"/>
          <w:sz w:val="20"/>
          <w:szCs w:val="20"/>
        </w:rPr>
      </w:pPr>
      <w:r w:rsidRPr="6D651B7F">
        <w:rPr>
          <w:rFonts w:ascii="Arial" w:hAnsi="Arial"/>
          <w:spacing w:val="2"/>
          <w:sz w:val="20"/>
          <w:szCs w:val="20"/>
        </w:rPr>
        <w:t>Variances from the terms of this article with regard to such requirements including, but not limited to, number, separation, size, height, density</w:t>
      </w:r>
      <w:r>
        <w:rPr>
          <w:rFonts w:ascii="Arial" w:hAnsi="Arial"/>
          <w:spacing w:val="2"/>
          <w:sz w:val="20"/>
          <w:szCs w:val="20"/>
        </w:rPr>
        <w:t xml:space="preserve">, </w:t>
      </w:r>
      <w:r w:rsidRPr="00E133F2">
        <w:rPr>
          <w:rFonts w:ascii="Arial" w:hAnsi="Arial"/>
          <w:color w:val="FF0000"/>
          <w:spacing w:val="2"/>
          <w:sz w:val="20"/>
          <w:szCs w:val="20"/>
        </w:rPr>
        <w:t xml:space="preserve">materials, functionality </w:t>
      </w:r>
      <w:r w:rsidRPr="6D651B7F">
        <w:rPr>
          <w:rFonts w:ascii="Arial" w:hAnsi="Arial"/>
          <w:spacing w:val="2"/>
          <w:sz w:val="20"/>
          <w:szCs w:val="20"/>
        </w:rPr>
        <w:t>and set-backs shall be granted only upon a showing by the applicant that such variance shall not be contrary to the public interest and that a literal enforcement of this article would result in an unnecessary hardship on the applicant. In order for the Planning and Zoning Board or the Mayor and Board of Aldermen to grant a variance from the requirements of this article there must be a finding that:</w:t>
      </w:r>
    </w:p>
    <w:p w:rsidR="001977DE" w:rsidRPr="00B42B78" w:rsidRDefault="001977DE" w:rsidP="001977DE">
      <w:pPr>
        <w:spacing w:after="195"/>
        <w:ind w:left="648" w:hanging="216"/>
        <w:jc w:val="both"/>
        <w:rPr>
          <w:rFonts w:ascii="Arial" w:hAnsi="Arial"/>
          <w:sz w:val="20"/>
          <w:szCs w:val="20"/>
        </w:rPr>
      </w:pPr>
      <w:r w:rsidRPr="6D651B7F">
        <w:rPr>
          <w:rFonts w:ascii="Arial" w:hAnsi="Arial"/>
          <w:spacing w:val="2"/>
          <w:sz w:val="20"/>
          <w:szCs w:val="20"/>
        </w:rPr>
        <w:t xml:space="preserve">1. </w:t>
      </w:r>
      <w:r w:rsidRPr="00B42B78">
        <w:rPr>
          <w:rFonts w:ascii="Arial" w:hAnsi="Arial"/>
          <w:color w:val="7030A0"/>
          <w:spacing w:val="2"/>
          <w:sz w:val="20"/>
        </w:rPr>
        <w:tab/>
      </w:r>
      <w:r w:rsidRPr="6D651B7F">
        <w:rPr>
          <w:rFonts w:ascii="Arial" w:hAnsi="Arial"/>
          <w:spacing w:val="2"/>
          <w:sz w:val="20"/>
          <w:szCs w:val="20"/>
        </w:rPr>
        <w:t xml:space="preserve">Special condition(s) and circumstance(s) must clearly exist which are peculiar to the location on </w:t>
      </w:r>
      <w:r w:rsidRPr="00B42B78">
        <w:rPr>
          <w:rFonts w:ascii="Arial" w:hAnsi="Arial"/>
          <w:color w:val="7030A0"/>
          <w:spacing w:val="2"/>
          <w:sz w:val="20"/>
        </w:rPr>
        <w:tab/>
      </w:r>
      <w:r w:rsidRPr="6D651B7F">
        <w:rPr>
          <w:rFonts w:ascii="Arial" w:hAnsi="Arial"/>
          <w:spacing w:val="2"/>
          <w:sz w:val="20"/>
          <w:szCs w:val="20"/>
        </w:rPr>
        <w:t>which the sign is proposed;</w:t>
      </w:r>
    </w:p>
    <w:p w:rsidR="001977DE" w:rsidRPr="00B42B78" w:rsidRDefault="001977DE" w:rsidP="001977DE">
      <w:pPr>
        <w:spacing w:after="48"/>
        <w:ind w:left="648" w:hanging="216"/>
        <w:jc w:val="both"/>
        <w:rPr>
          <w:rFonts w:ascii="Arial" w:hAnsi="Arial"/>
          <w:sz w:val="20"/>
          <w:szCs w:val="20"/>
        </w:rPr>
      </w:pPr>
      <w:r w:rsidRPr="6D651B7F">
        <w:rPr>
          <w:rFonts w:ascii="Arial" w:hAnsi="Arial"/>
          <w:spacing w:val="2"/>
          <w:sz w:val="20"/>
          <w:szCs w:val="20"/>
        </w:rPr>
        <w:t xml:space="preserve">2. </w:t>
      </w:r>
      <w:r w:rsidRPr="00B42B78">
        <w:rPr>
          <w:rFonts w:ascii="Arial" w:hAnsi="Arial"/>
          <w:color w:val="7030A0"/>
          <w:spacing w:val="2"/>
          <w:sz w:val="20"/>
        </w:rPr>
        <w:tab/>
      </w:r>
      <w:r w:rsidRPr="6D651B7F">
        <w:rPr>
          <w:rFonts w:ascii="Arial" w:hAnsi="Arial"/>
          <w:spacing w:val="2"/>
          <w:sz w:val="20"/>
          <w:szCs w:val="20"/>
        </w:rPr>
        <w:t xml:space="preserve">The special conditions or circumstances clearly must not result from the actions of the </w:t>
      </w:r>
      <w:r w:rsidRPr="00B42B78">
        <w:rPr>
          <w:rFonts w:ascii="Arial" w:hAnsi="Arial"/>
          <w:color w:val="7030A0"/>
          <w:spacing w:val="2"/>
          <w:sz w:val="20"/>
        </w:rPr>
        <w:tab/>
      </w:r>
      <w:r w:rsidRPr="6D651B7F">
        <w:rPr>
          <w:rFonts w:ascii="Arial" w:hAnsi="Arial"/>
          <w:spacing w:val="2"/>
          <w:sz w:val="20"/>
          <w:szCs w:val="20"/>
        </w:rPr>
        <w:t>applicant;</w:t>
      </w:r>
    </w:p>
    <w:p w:rsidR="001977DE" w:rsidRPr="00B42B78" w:rsidRDefault="001977DE" w:rsidP="001977DE">
      <w:pPr>
        <w:spacing w:after="48"/>
        <w:ind w:left="648" w:hanging="216"/>
        <w:jc w:val="both"/>
        <w:rPr>
          <w:rFonts w:ascii="Arial" w:hAnsi="Arial"/>
          <w:sz w:val="20"/>
          <w:szCs w:val="20"/>
        </w:rPr>
      </w:pPr>
    </w:p>
    <w:p w:rsidR="001977DE" w:rsidRPr="00B42B78" w:rsidRDefault="001977DE" w:rsidP="001977DE">
      <w:pPr>
        <w:spacing w:after="195"/>
        <w:ind w:left="648" w:hanging="216"/>
        <w:jc w:val="both"/>
        <w:rPr>
          <w:rFonts w:ascii="Arial" w:hAnsi="Arial"/>
          <w:sz w:val="20"/>
          <w:szCs w:val="20"/>
        </w:rPr>
      </w:pPr>
      <w:r w:rsidRPr="6D651B7F">
        <w:rPr>
          <w:rFonts w:ascii="Arial" w:hAnsi="Arial"/>
          <w:spacing w:val="2"/>
          <w:sz w:val="20"/>
          <w:szCs w:val="20"/>
        </w:rPr>
        <w:t xml:space="preserve">3. </w:t>
      </w:r>
      <w:r w:rsidRPr="00B42B78">
        <w:rPr>
          <w:rFonts w:ascii="Arial" w:hAnsi="Arial"/>
          <w:color w:val="7030A0"/>
          <w:spacing w:val="2"/>
          <w:sz w:val="20"/>
        </w:rPr>
        <w:tab/>
      </w:r>
      <w:r w:rsidRPr="6D651B7F">
        <w:rPr>
          <w:rFonts w:ascii="Arial" w:hAnsi="Arial"/>
          <w:spacing w:val="2"/>
          <w:sz w:val="20"/>
          <w:szCs w:val="20"/>
        </w:rPr>
        <w:t xml:space="preserve">The granting of the variance will not confer on the applicant any special privilege denied to </w:t>
      </w:r>
      <w:r w:rsidRPr="00B42B78">
        <w:rPr>
          <w:rFonts w:ascii="Arial" w:hAnsi="Arial"/>
          <w:color w:val="7030A0"/>
          <w:spacing w:val="2"/>
          <w:sz w:val="20"/>
        </w:rPr>
        <w:tab/>
      </w:r>
      <w:r w:rsidRPr="6D651B7F">
        <w:rPr>
          <w:rFonts w:ascii="Arial" w:hAnsi="Arial"/>
          <w:spacing w:val="2"/>
          <w:sz w:val="20"/>
          <w:szCs w:val="20"/>
        </w:rPr>
        <w:t>others in the same vicinity;</w:t>
      </w:r>
    </w:p>
    <w:p w:rsidR="001977DE" w:rsidRPr="00B42B78" w:rsidRDefault="001977DE" w:rsidP="001977DE">
      <w:pPr>
        <w:spacing w:after="48"/>
        <w:ind w:left="648" w:hanging="216"/>
        <w:jc w:val="both"/>
        <w:rPr>
          <w:rFonts w:ascii="Arial" w:hAnsi="Arial"/>
          <w:sz w:val="20"/>
          <w:szCs w:val="20"/>
        </w:rPr>
      </w:pPr>
      <w:r w:rsidRPr="6D651B7F">
        <w:rPr>
          <w:rFonts w:ascii="Arial" w:hAnsi="Arial"/>
          <w:spacing w:val="2"/>
          <w:sz w:val="20"/>
          <w:szCs w:val="20"/>
        </w:rPr>
        <w:t xml:space="preserve">4. </w:t>
      </w:r>
      <w:r w:rsidRPr="00B42B78">
        <w:rPr>
          <w:rFonts w:ascii="Arial" w:hAnsi="Arial"/>
          <w:color w:val="7030A0"/>
          <w:spacing w:val="2"/>
          <w:sz w:val="20"/>
        </w:rPr>
        <w:tab/>
      </w:r>
      <w:r w:rsidRPr="6D651B7F">
        <w:rPr>
          <w:rFonts w:ascii="Arial" w:hAnsi="Arial"/>
          <w:spacing w:val="2"/>
          <w:sz w:val="20"/>
          <w:szCs w:val="20"/>
        </w:rPr>
        <w:t xml:space="preserve">Except for the provision for which a variance is requested, the sign or signs shall be in </w:t>
      </w:r>
      <w:r w:rsidRPr="00B42B78">
        <w:rPr>
          <w:rFonts w:ascii="Arial" w:hAnsi="Arial"/>
          <w:color w:val="7030A0"/>
          <w:spacing w:val="2"/>
          <w:sz w:val="20"/>
        </w:rPr>
        <w:tab/>
      </w:r>
      <w:r w:rsidRPr="6D651B7F">
        <w:rPr>
          <w:rFonts w:ascii="Arial" w:hAnsi="Arial"/>
          <w:spacing w:val="2"/>
          <w:sz w:val="20"/>
          <w:szCs w:val="20"/>
        </w:rPr>
        <w:t xml:space="preserve">compliance with all other provisions and sections of this article and all other applicable </w:t>
      </w:r>
      <w:r w:rsidRPr="00B42B78">
        <w:rPr>
          <w:rFonts w:ascii="Arial" w:hAnsi="Arial"/>
          <w:color w:val="7030A0"/>
          <w:spacing w:val="2"/>
          <w:sz w:val="20"/>
        </w:rPr>
        <w:tab/>
      </w:r>
      <w:r w:rsidRPr="6D651B7F">
        <w:rPr>
          <w:rFonts w:ascii="Arial" w:hAnsi="Arial"/>
          <w:spacing w:val="2"/>
          <w:sz w:val="20"/>
          <w:szCs w:val="20"/>
        </w:rPr>
        <w:t>ordinances of the city; and</w:t>
      </w:r>
    </w:p>
    <w:p w:rsidR="001977DE" w:rsidRPr="00B42B78" w:rsidRDefault="001977DE" w:rsidP="001977DE">
      <w:pPr>
        <w:spacing w:after="48"/>
        <w:ind w:left="648" w:hanging="216"/>
        <w:jc w:val="both"/>
        <w:rPr>
          <w:rFonts w:ascii="Arial" w:hAnsi="Arial"/>
          <w:sz w:val="20"/>
          <w:szCs w:val="20"/>
        </w:rPr>
      </w:pPr>
    </w:p>
    <w:p w:rsidR="001977DE" w:rsidRDefault="001977DE" w:rsidP="001977DE">
      <w:pPr>
        <w:spacing w:after="195"/>
        <w:ind w:left="648" w:hanging="216"/>
        <w:jc w:val="both"/>
        <w:rPr>
          <w:rFonts w:ascii="Arial" w:hAnsi="Arial"/>
          <w:sz w:val="20"/>
          <w:szCs w:val="20"/>
        </w:rPr>
      </w:pPr>
      <w:r w:rsidRPr="6D651B7F">
        <w:rPr>
          <w:rFonts w:ascii="Arial" w:hAnsi="Arial"/>
          <w:spacing w:val="2"/>
          <w:sz w:val="20"/>
          <w:szCs w:val="20"/>
        </w:rPr>
        <w:t xml:space="preserve">5. </w:t>
      </w:r>
      <w:r w:rsidRPr="00B42B78">
        <w:rPr>
          <w:rFonts w:ascii="Arial" w:hAnsi="Arial"/>
          <w:color w:val="7030A0"/>
          <w:spacing w:val="2"/>
          <w:sz w:val="20"/>
        </w:rPr>
        <w:tab/>
      </w:r>
      <w:r w:rsidRPr="6D651B7F">
        <w:rPr>
          <w:rFonts w:ascii="Arial" w:hAnsi="Arial"/>
          <w:spacing w:val="2"/>
          <w:sz w:val="20"/>
          <w:szCs w:val="20"/>
        </w:rPr>
        <w:t xml:space="preserve">The granting of the variance will not cause the proposed sign to conflict with utility and street </w:t>
      </w:r>
      <w:r w:rsidRPr="00B42B78">
        <w:rPr>
          <w:rFonts w:ascii="Arial" w:hAnsi="Arial"/>
          <w:color w:val="7030A0"/>
          <w:spacing w:val="2"/>
          <w:sz w:val="20"/>
        </w:rPr>
        <w:tab/>
      </w:r>
      <w:r w:rsidRPr="6D651B7F">
        <w:rPr>
          <w:rFonts w:ascii="Arial" w:hAnsi="Arial"/>
          <w:spacing w:val="2"/>
          <w:sz w:val="20"/>
          <w:szCs w:val="20"/>
        </w:rPr>
        <w:t>fixtures or with traffic safety and required visibility at any time.</w:t>
      </w:r>
    </w:p>
    <w:p w:rsidR="001977DE" w:rsidRPr="00C333C7" w:rsidRDefault="001977DE" w:rsidP="001977DE">
      <w:pPr>
        <w:rPr>
          <w:rFonts w:ascii="Arial" w:hAnsi="Arial"/>
          <w:b/>
          <w:spacing w:val="2"/>
          <w:sz w:val="20"/>
        </w:rPr>
      </w:pPr>
      <w:proofErr w:type="gramStart"/>
      <w:r w:rsidRPr="00C333C7">
        <w:rPr>
          <w:rFonts w:ascii="Arial" w:hAnsi="Arial"/>
          <w:b/>
          <w:spacing w:val="2"/>
          <w:sz w:val="20"/>
        </w:rPr>
        <w:t>112.03-</w:t>
      </w:r>
      <w:r>
        <w:rPr>
          <w:rFonts w:ascii="Arial" w:hAnsi="Arial"/>
          <w:b/>
          <w:spacing w:val="2"/>
          <w:sz w:val="20"/>
        </w:rPr>
        <w:t>06</w:t>
      </w:r>
      <w:r w:rsidRPr="00C333C7">
        <w:rPr>
          <w:rFonts w:ascii="Arial" w:hAnsi="Arial"/>
          <w:b/>
          <w:spacing w:val="2"/>
          <w:sz w:val="20"/>
        </w:rPr>
        <w:t xml:space="preserve"> Appeals</w:t>
      </w:r>
      <w:r>
        <w:rPr>
          <w:rFonts w:ascii="Arial" w:hAnsi="Arial"/>
          <w:b/>
          <w:spacing w:val="2"/>
          <w:sz w:val="20"/>
        </w:rPr>
        <w:t>.</w:t>
      </w:r>
      <w:proofErr w:type="gramEnd"/>
    </w:p>
    <w:p w:rsidR="001977DE" w:rsidRPr="00A03820" w:rsidRDefault="001977DE" w:rsidP="001977DE">
      <w:pPr>
        <w:jc w:val="both"/>
        <w:rPr>
          <w:rFonts w:ascii="Arial" w:hAnsi="Arial"/>
          <w:spacing w:val="2"/>
          <w:sz w:val="20"/>
        </w:rPr>
      </w:pPr>
    </w:p>
    <w:p w:rsidR="001977DE" w:rsidRPr="00A03820" w:rsidRDefault="001977DE" w:rsidP="001977DE">
      <w:pPr>
        <w:spacing w:before="48" w:after="240"/>
        <w:jc w:val="both"/>
        <w:rPr>
          <w:rFonts w:ascii="Arial" w:hAnsi="Arial"/>
          <w:spacing w:val="2"/>
          <w:sz w:val="20"/>
        </w:rPr>
      </w:pPr>
      <w:r w:rsidRPr="00A03820">
        <w:rPr>
          <w:rFonts w:ascii="Arial" w:hAnsi="Arial"/>
          <w:spacing w:val="2"/>
          <w:sz w:val="20"/>
        </w:rPr>
        <w:t xml:space="preserve">A. For all decisions subject to appeal to the Mayor and Board of Aldermen, appeal may be made by filing a written </w:t>
      </w:r>
      <w:r w:rsidRPr="000B02A9">
        <w:rPr>
          <w:rFonts w:ascii="Arial" w:hAnsi="Arial"/>
          <w:spacing w:val="2"/>
          <w:sz w:val="20"/>
        </w:rPr>
        <w:t xml:space="preserve">Notice of </w:t>
      </w:r>
      <w:r w:rsidRPr="001B44E0">
        <w:rPr>
          <w:rFonts w:ascii="Arial" w:hAnsi="Arial"/>
          <w:spacing w:val="2"/>
          <w:sz w:val="20"/>
        </w:rPr>
        <w:t>Appeal with the Municipal Clerk</w:t>
      </w:r>
      <w:r w:rsidRPr="000B02A9">
        <w:rPr>
          <w:rFonts w:ascii="Arial" w:hAnsi="Arial"/>
          <w:spacing w:val="2"/>
          <w:sz w:val="20"/>
        </w:rPr>
        <w:t xml:space="preserve"> within ten (10) days</w:t>
      </w:r>
      <w:r w:rsidRPr="00C333C7">
        <w:rPr>
          <w:rFonts w:ascii="Arial" w:hAnsi="Arial"/>
          <w:spacing w:val="2"/>
          <w:sz w:val="20"/>
        </w:rPr>
        <w:t xml:space="preserve"> of notification of</w:t>
      </w:r>
      <w:r w:rsidRPr="00A03820">
        <w:rPr>
          <w:rFonts w:ascii="Arial" w:hAnsi="Arial"/>
          <w:spacing w:val="2"/>
          <w:sz w:val="20"/>
        </w:rPr>
        <w:t xml:space="preserve"> the decision subject to the appeal.  The Notice of Appeal shall be signed and dated and shall state the nature of the decision subject to the appeal.</w:t>
      </w:r>
    </w:p>
    <w:p w:rsidR="001977DE" w:rsidRPr="00A03820" w:rsidRDefault="001977DE" w:rsidP="001977DE">
      <w:pPr>
        <w:spacing w:before="48" w:after="240"/>
        <w:jc w:val="both"/>
        <w:rPr>
          <w:rFonts w:ascii="Arial" w:hAnsi="Arial"/>
          <w:spacing w:val="2"/>
          <w:sz w:val="20"/>
        </w:rPr>
      </w:pPr>
      <w:r w:rsidRPr="00A03820">
        <w:rPr>
          <w:rFonts w:ascii="Arial" w:hAnsi="Arial"/>
          <w:spacing w:val="2"/>
          <w:sz w:val="20"/>
        </w:rPr>
        <w:t>B. The Mayor and Board of Aldermen shall hear the appeal by the first regular meeting occurring at least five (5) days after receipt of the Notice of Appeal, or upon such date to which the matter is continued for good cause, with their decision to issue in a timely manner thereafter.</w:t>
      </w:r>
    </w:p>
    <w:p w:rsidR="001977DE" w:rsidRPr="00A03820" w:rsidRDefault="001977DE" w:rsidP="001977DE">
      <w:pPr>
        <w:jc w:val="both"/>
        <w:rPr>
          <w:rFonts w:ascii="Arial" w:hAnsi="Arial"/>
          <w:spacing w:val="2"/>
          <w:sz w:val="20"/>
        </w:rPr>
      </w:pPr>
      <w:r w:rsidRPr="00A03820">
        <w:rPr>
          <w:rFonts w:ascii="Arial" w:hAnsi="Arial"/>
          <w:spacing w:val="2"/>
          <w:sz w:val="20"/>
        </w:rPr>
        <w:t>C. In the event the applicant is aggrieved by the decision of the Mayor and Board of Aldermen, appeal may be taken as from other decisions of said board, pursuant to State law.</w:t>
      </w:r>
    </w:p>
    <w:p w:rsidR="001977DE" w:rsidRDefault="001977DE" w:rsidP="001977DE">
      <w:pPr>
        <w:ind w:left="-360"/>
        <w:jc w:val="both"/>
        <w:rPr>
          <w:rFonts w:ascii="Arial" w:hAnsi="Arial"/>
          <w:sz w:val="20"/>
        </w:rPr>
      </w:pPr>
    </w:p>
    <w:p w:rsidR="001977DE" w:rsidRDefault="001977DE" w:rsidP="001977DE">
      <w:pPr>
        <w:ind w:left="720" w:hanging="720"/>
        <w:jc w:val="both"/>
        <w:rPr>
          <w:rFonts w:ascii="Arial" w:hAnsi="Arial"/>
          <w:b/>
          <w:sz w:val="20"/>
        </w:rPr>
      </w:pPr>
      <w:proofErr w:type="gramStart"/>
      <w:r>
        <w:rPr>
          <w:rFonts w:ascii="Arial" w:hAnsi="Arial"/>
          <w:b/>
          <w:sz w:val="20"/>
        </w:rPr>
        <w:t>112.03-07. Violations.</w:t>
      </w:r>
      <w:proofErr w:type="gramEnd"/>
    </w:p>
    <w:p w:rsidR="001977DE" w:rsidRDefault="001977DE" w:rsidP="001977DE">
      <w:pPr>
        <w:ind w:left="360" w:hanging="720"/>
        <w:jc w:val="both"/>
        <w:rPr>
          <w:rFonts w:ascii="Arial" w:hAnsi="Arial"/>
          <w:b/>
          <w:sz w:val="20"/>
        </w:rPr>
      </w:pPr>
    </w:p>
    <w:p w:rsidR="001977DE" w:rsidRDefault="001977DE" w:rsidP="001977DE">
      <w:pPr>
        <w:jc w:val="both"/>
        <w:rPr>
          <w:rFonts w:ascii="Arial" w:hAnsi="Arial"/>
          <w:sz w:val="20"/>
        </w:rPr>
      </w:pPr>
      <w:r>
        <w:rPr>
          <w:rFonts w:ascii="Arial" w:hAnsi="Arial"/>
          <w:sz w:val="20"/>
        </w:rPr>
        <w:t>Any person violating any of the terms or provisions of this article shall be guilty of a misdemeanor and, upon conviction, subject to a fine of not more than one thousand dollars ($1,000.00).  Each separate day each violation is continued shall constitute a separate offense.</w:t>
      </w:r>
    </w:p>
    <w:p w:rsidR="001977DE" w:rsidRDefault="001977DE" w:rsidP="001977DE">
      <w:pPr>
        <w:ind w:left="-360"/>
        <w:jc w:val="both"/>
        <w:rPr>
          <w:rFonts w:ascii="Arial" w:hAnsi="Arial"/>
          <w:b/>
          <w:color w:val="000000"/>
          <w:sz w:val="20"/>
        </w:rPr>
      </w:pPr>
    </w:p>
    <w:p w:rsidR="001977DE" w:rsidRDefault="001977DE" w:rsidP="001977DE">
      <w:pPr>
        <w:jc w:val="both"/>
        <w:rPr>
          <w:rFonts w:ascii="Arial" w:hAnsi="Arial"/>
          <w:b/>
          <w:color w:val="000000"/>
          <w:sz w:val="20"/>
        </w:rPr>
      </w:pPr>
      <w:proofErr w:type="gramStart"/>
      <w:r>
        <w:rPr>
          <w:rFonts w:ascii="Arial" w:hAnsi="Arial"/>
          <w:b/>
          <w:color w:val="000000"/>
          <w:sz w:val="20"/>
        </w:rPr>
        <w:t>112.03-08. Prohibited Signs.</w:t>
      </w:r>
      <w:proofErr w:type="gramEnd"/>
    </w:p>
    <w:p w:rsidR="001977DE" w:rsidRDefault="001977DE" w:rsidP="001977DE">
      <w:pPr>
        <w:jc w:val="both"/>
        <w:rPr>
          <w:rFonts w:ascii="Arial" w:hAnsi="Arial"/>
          <w:color w:val="000000"/>
          <w:sz w:val="20"/>
        </w:rPr>
      </w:pPr>
    </w:p>
    <w:p w:rsidR="001977DE" w:rsidRDefault="001977DE" w:rsidP="001977DE">
      <w:pPr>
        <w:spacing w:after="240"/>
        <w:jc w:val="both"/>
        <w:rPr>
          <w:rFonts w:ascii="Arial" w:hAnsi="Arial"/>
          <w:color w:val="000000"/>
          <w:sz w:val="20"/>
        </w:rPr>
      </w:pPr>
      <w:r>
        <w:rPr>
          <w:rFonts w:ascii="Arial" w:hAnsi="Arial"/>
          <w:color w:val="2A2A2A"/>
          <w:sz w:val="20"/>
        </w:rPr>
        <w:t>The following signs are unlawful and prohibited:</w:t>
      </w:r>
    </w:p>
    <w:p w:rsidR="001977DE" w:rsidRDefault="001977DE" w:rsidP="001977DE">
      <w:pPr>
        <w:spacing w:after="240"/>
        <w:ind w:left="360"/>
        <w:jc w:val="both"/>
        <w:rPr>
          <w:rFonts w:ascii="Arial" w:hAnsi="Arial"/>
          <w:color w:val="000000"/>
          <w:sz w:val="20"/>
        </w:rPr>
      </w:pPr>
      <w:r>
        <w:rPr>
          <w:rFonts w:ascii="Arial" w:hAnsi="Arial"/>
          <w:color w:val="2A2A2A"/>
          <w:sz w:val="20"/>
        </w:rPr>
        <w:t>A.</w:t>
      </w:r>
      <w:r>
        <w:rPr>
          <w:rFonts w:ascii="Arial" w:hAnsi="Arial"/>
          <w:color w:val="2A2A2A"/>
          <w:sz w:val="20"/>
        </w:rPr>
        <w:tab/>
        <w:t>Abandoned and dilapidated signs.</w:t>
      </w:r>
    </w:p>
    <w:p w:rsidR="001977DE" w:rsidRDefault="001977DE" w:rsidP="001977DE">
      <w:pPr>
        <w:spacing w:after="240"/>
        <w:ind w:left="360"/>
        <w:jc w:val="both"/>
        <w:rPr>
          <w:rFonts w:ascii="Arial" w:hAnsi="Arial"/>
          <w:color w:val="000000"/>
          <w:sz w:val="20"/>
        </w:rPr>
      </w:pPr>
      <w:r>
        <w:rPr>
          <w:rFonts w:ascii="Arial" w:hAnsi="Arial"/>
          <w:color w:val="2A2A2A"/>
          <w:sz w:val="20"/>
        </w:rPr>
        <w:t xml:space="preserve">B. </w:t>
      </w:r>
      <w:r>
        <w:rPr>
          <w:rFonts w:ascii="Arial" w:hAnsi="Arial"/>
          <w:color w:val="2A2A2A"/>
          <w:sz w:val="20"/>
        </w:rPr>
        <w:tab/>
        <w:t xml:space="preserve">Snipe signs. Signs shall only be attached to utility poles in conformance with state and utility </w:t>
      </w:r>
      <w:r>
        <w:rPr>
          <w:rFonts w:ascii="Arial" w:hAnsi="Arial"/>
          <w:color w:val="2A2A2A"/>
          <w:sz w:val="20"/>
        </w:rPr>
        <w:tab/>
        <w:t>regulations and the requirements of this Chapter.</w:t>
      </w:r>
    </w:p>
    <w:p w:rsidR="001977DE" w:rsidRDefault="001977DE" w:rsidP="001977DE">
      <w:pPr>
        <w:spacing w:after="240"/>
        <w:ind w:left="360"/>
        <w:jc w:val="both"/>
        <w:rPr>
          <w:rFonts w:ascii="Arial" w:hAnsi="Arial"/>
          <w:color w:val="2A2A2A"/>
          <w:sz w:val="20"/>
        </w:rPr>
      </w:pPr>
      <w:r>
        <w:rPr>
          <w:rFonts w:ascii="Arial" w:hAnsi="Arial"/>
          <w:color w:val="2A2A2A"/>
          <w:sz w:val="20"/>
        </w:rPr>
        <w:t xml:space="preserve">C. </w:t>
      </w:r>
      <w:r>
        <w:rPr>
          <w:rFonts w:ascii="Arial" w:hAnsi="Arial"/>
          <w:color w:val="2A2A2A"/>
          <w:sz w:val="20"/>
        </w:rPr>
        <w:tab/>
        <w:t>Mechanical movement signs, including revolving signs.</w:t>
      </w:r>
    </w:p>
    <w:p w:rsidR="001977DE" w:rsidRDefault="001977DE" w:rsidP="001977DE">
      <w:pPr>
        <w:spacing w:after="240"/>
        <w:ind w:left="360"/>
        <w:jc w:val="both"/>
        <w:rPr>
          <w:rFonts w:ascii="Arial" w:hAnsi="Arial"/>
          <w:color w:val="000000"/>
          <w:sz w:val="20"/>
        </w:rPr>
      </w:pPr>
      <w:r>
        <w:rPr>
          <w:rFonts w:ascii="Arial" w:hAnsi="Arial"/>
          <w:color w:val="2A2A2A"/>
          <w:sz w:val="20"/>
        </w:rPr>
        <w:t xml:space="preserve">D. </w:t>
      </w:r>
      <w:r>
        <w:rPr>
          <w:rFonts w:ascii="Arial" w:hAnsi="Arial"/>
          <w:color w:val="2A2A2A"/>
          <w:sz w:val="20"/>
        </w:rPr>
        <w:tab/>
        <w:t>Animated signs, flashing signs, or signs that scroll or flash text or graphics.</w:t>
      </w:r>
    </w:p>
    <w:p w:rsidR="001977DE" w:rsidRDefault="001977DE" w:rsidP="001977DE">
      <w:pPr>
        <w:spacing w:after="240"/>
        <w:ind w:left="360"/>
        <w:jc w:val="both"/>
        <w:rPr>
          <w:rFonts w:ascii="Arial" w:hAnsi="Arial"/>
          <w:color w:val="000000"/>
          <w:sz w:val="20"/>
        </w:rPr>
      </w:pPr>
      <w:r>
        <w:rPr>
          <w:rFonts w:ascii="Arial" w:hAnsi="Arial"/>
          <w:color w:val="2A2A2A"/>
          <w:sz w:val="20"/>
        </w:rPr>
        <w:t xml:space="preserve">E. </w:t>
      </w:r>
      <w:r>
        <w:rPr>
          <w:rFonts w:ascii="Arial" w:hAnsi="Arial"/>
          <w:color w:val="2A2A2A"/>
          <w:sz w:val="20"/>
        </w:rPr>
        <w:tab/>
        <w:t>Inflatable devices or balloon signs, with the exception of balloons used in temporary, non-</w:t>
      </w:r>
      <w:r>
        <w:rPr>
          <w:rFonts w:ascii="Arial" w:hAnsi="Arial"/>
          <w:color w:val="2A2A2A"/>
          <w:sz w:val="20"/>
        </w:rPr>
        <w:tab/>
        <w:t>commercial situations.</w:t>
      </w:r>
    </w:p>
    <w:p w:rsidR="001977DE" w:rsidRDefault="001977DE" w:rsidP="001977DE">
      <w:pPr>
        <w:spacing w:after="240"/>
        <w:ind w:left="360"/>
        <w:jc w:val="both"/>
        <w:rPr>
          <w:rFonts w:ascii="Arial" w:hAnsi="Arial"/>
          <w:color w:val="000000" w:themeColor="text1"/>
          <w:sz w:val="20"/>
          <w:szCs w:val="20"/>
        </w:rPr>
      </w:pPr>
      <w:r w:rsidRPr="0821E298">
        <w:rPr>
          <w:rFonts w:ascii="Arial" w:hAnsi="Arial"/>
          <w:color w:val="2A2A2A"/>
          <w:sz w:val="20"/>
          <w:szCs w:val="20"/>
        </w:rPr>
        <w:t xml:space="preserve">F. </w:t>
      </w:r>
      <w:r>
        <w:rPr>
          <w:rFonts w:ascii="Arial" w:hAnsi="Arial"/>
          <w:color w:val="2A2A2A"/>
          <w:sz w:val="20"/>
        </w:rPr>
        <w:tab/>
      </w:r>
      <w:r w:rsidRPr="0821E298">
        <w:rPr>
          <w:rFonts w:ascii="Arial" w:hAnsi="Arial"/>
          <w:color w:val="2A2A2A"/>
          <w:sz w:val="20"/>
          <w:szCs w:val="20"/>
        </w:rPr>
        <w:t>Any signs that imitate, resemble, interfere with, or obstruct official traffic lights, signs, or signals.</w:t>
      </w:r>
    </w:p>
    <w:p w:rsidR="001977DE" w:rsidRDefault="001977DE" w:rsidP="001977DE">
      <w:pPr>
        <w:spacing w:after="240"/>
        <w:ind w:left="360"/>
        <w:jc w:val="both"/>
        <w:rPr>
          <w:rFonts w:ascii="Arial" w:hAnsi="Arial"/>
          <w:color w:val="000000"/>
          <w:sz w:val="20"/>
        </w:rPr>
      </w:pPr>
      <w:r>
        <w:rPr>
          <w:rFonts w:ascii="Arial" w:hAnsi="Arial"/>
          <w:color w:val="2A2A2A"/>
          <w:sz w:val="20"/>
        </w:rPr>
        <w:t xml:space="preserve">G. </w:t>
      </w:r>
      <w:r>
        <w:rPr>
          <w:rFonts w:ascii="Arial" w:hAnsi="Arial"/>
          <w:color w:val="2A2A2A"/>
          <w:sz w:val="20"/>
        </w:rPr>
        <w:tab/>
        <w:t xml:space="preserve">Signs which prevent free ingress or egress from any door, window, fire escape, or that prevent </w:t>
      </w:r>
      <w:r>
        <w:rPr>
          <w:rFonts w:ascii="Arial" w:hAnsi="Arial"/>
          <w:color w:val="2A2A2A"/>
          <w:sz w:val="20"/>
        </w:rPr>
        <w:tab/>
        <w:t xml:space="preserve">free access from one part of a roof to any other part. No sign other than a safety sign shall be </w:t>
      </w:r>
      <w:r>
        <w:rPr>
          <w:rFonts w:ascii="Arial" w:hAnsi="Arial"/>
          <w:color w:val="2A2A2A"/>
          <w:sz w:val="20"/>
        </w:rPr>
        <w:tab/>
        <w:t>attached to a standpipe or fire escape.</w:t>
      </w:r>
    </w:p>
    <w:p w:rsidR="001977DE" w:rsidRDefault="001977DE" w:rsidP="001977DE">
      <w:pPr>
        <w:spacing w:after="266"/>
        <w:ind w:left="360"/>
        <w:jc w:val="both"/>
        <w:rPr>
          <w:rFonts w:ascii="Arial" w:hAnsi="Arial"/>
          <w:color w:val="2A2A2A"/>
          <w:sz w:val="20"/>
        </w:rPr>
      </w:pPr>
      <w:r>
        <w:rPr>
          <w:rFonts w:ascii="Arial" w:hAnsi="Arial"/>
          <w:color w:val="2A2A2A"/>
          <w:sz w:val="20"/>
        </w:rPr>
        <w:t xml:space="preserve">H. </w:t>
      </w:r>
      <w:r>
        <w:rPr>
          <w:rFonts w:ascii="Arial" w:hAnsi="Arial"/>
          <w:color w:val="2A2A2A"/>
          <w:sz w:val="20"/>
        </w:rPr>
        <w:tab/>
        <w:t xml:space="preserve">Signs which emit smoke, visible vapors, particulate matter, sound, odor or contain open flames. </w:t>
      </w:r>
    </w:p>
    <w:p w:rsidR="001977DE" w:rsidRDefault="001977DE" w:rsidP="001977DE">
      <w:pPr>
        <w:spacing w:after="266"/>
        <w:ind w:left="360"/>
        <w:jc w:val="both"/>
        <w:rPr>
          <w:rFonts w:ascii="Arial" w:hAnsi="Arial"/>
          <w:color w:val="2A2A2A"/>
          <w:sz w:val="20"/>
        </w:rPr>
      </w:pPr>
      <w:r>
        <w:rPr>
          <w:rFonts w:ascii="Arial" w:hAnsi="Arial"/>
          <w:color w:val="2A2A2A"/>
          <w:sz w:val="20"/>
        </w:rPr>
        <w:t xml:space="preserve">I. </w:t>
      </w:r>
      <w:r>
        <w:rPr>
          <w:rFonts w:ascii="Arial" w:hAnsi="Arial"/>
          <w:color w:val="2A2A2A"/>
          <w:sz w:val="20"/>
        </w:rPr>
        <w:tab/>
        <w:t xml:space="preserve">Reflective signs or signs containing mirrors. </w:t>
      </w:r>
    </w:p>
    <w:p w:rsidR="001977DE" w:rsidRDefault="001977DE" w:rsidP="001977DE">
      <w:pPr>
        <w:spacing w:after="266"/>
        <w:ind w:left="360"/>
        <w:jc w:val="both"/>
        <w:rPr>
          <w:rFonts w:ascii="Arial" w:hAnsi="Arial"/>
          <w:color w:val="2A2A2A"/>
          <w:sz w:val="20"/>
        </w:rPr>
      </w:pPr>
      <w:r>
        <w:rPr>
          <w:rFonts w:ascii="Arial" w:hAnsi="Arial"/>
          <w:color w:val="2A2A2A"/>
          <w:sz w:val="20"/>
        </w:rPr>
        <w:t xml:space="preserve">J. </w:t>
      </w:r>
      <w:r>
        <w:rPr>
          <w:rFonts w:ascii="Arial" w:hAnsi="Arial"/>
          <w:color w:val="2A2A2A"/>
          <w:sz w:val="20"/>
        </w:rPr>
        <w:tab/>
        <w:t xml:space="preserve">Interactive signs. </w:t>
      </w:r>
    </w:p>
    <w:p w:rsidR="001977DE" w:rsidRDefault="001977DE" w:rsidP="001977DE">
      <w:pPr>
        <w:spacing w:after="266"/>
        <w:ind w:left="360"/>
        <w:jc w:val="both"/>
        <w:rPr>
          <w:rFonts w:ascii="Arial" w:hAnsi="Arial"/>
          <w:color w:val="2A2A2A"/>
          <w:sz w:val="20"/>
        </w:rPr>
      </w:pPr>
      <w:r>
        <w:rPr>
          <w:rFonts w:ascii="Arial" w:hAnsi="Arial"/>
          <w:color w:val="2A2A2A"/>
          <w:sz w:val="20"/>
        </w:rPr>
        <w:t xml:space="preserve">K. </w:t>
      </w:r>
      <w:r>
        <w:rPr>
          <w:rFonts w:ascii="Arial" w:hAnsi="Arial"/>
          <w:color w:val="2A2A2A"/>
          <w:sz w:val="20"/>
        </w:rPr>
        <w:tab/>
        <w:t xml:space="preserve">Signs incorporating beacon or festoon lighting. </w:t>
      </w:r>
    </w:p>
    <w:p w:rsidR="001977DE" w:rsidRDefault="001977DE" w:rsidP="001977DE">
      <w:pPr>
        <w:spacing w:after="240"/>
        <w:ind w:left="360"/>
        <w:jc w:val="both"/>
        <w:rPr>
          <w:rFonts w:ascii="Arial" w:hAnsi="Arial"/>
          <w:color w:val="2A2A2A"/>
          <w:sz w:val="20"/>
        </w:rPr>
      </w:pPr>
      <w:r>
        <w:rPr>
          <w:rFonts w:ascii="Arial" w:hAnsi="Arial"/>
          <w:color w:val="2A2A2A"/>
          <w:sz w:val="20"/>
        </w:rPr>
        <w:t xml:space="preserve">L. </w:t>
      </w:r>
      <w:r>
        <w:rPr>
          <w:rFonts w:ascii="Arial" w:hAnsi="Arial"/>
          <w:color w:val="2A2A2A"/>
          <w:sz w:val="20"/>
        </w:rPr>
        <w:tab/>
        <w:t xml:space="preserve">Any banner or sign of any type suspended across a </w:t>
      </w:r>
      <w:r w:rsidRPr="00A03820">
        <w:rPr>
          <w:rFonts w:ascii="Arial" w:hAnsi="Arial"/>
          <w:sz w:val="20"/>
        </w:rPr>
        <w:t xml:space="preserve">public street, without the permission of the </w:t>
      </w:r>
      <w:r>
        <w:rPr>
          <w:rFonts w:ascii="Arial" w:hAnsi="Arial"/>
          <w:sz w:val="20"/>
        </w:rPr>
        <w:tab/>
      </w:r>
      <w:r w:rsidRPr="00A03820">
        <w:rPr>
          <w:rFonts w:ascii="Arial" w:hAnsi="Arial"/>
          <w:sz w:val="20"/>
        </w:rPr>
        <w:t>owner of the property and the authorities responsible for the public road.</w:t>
      </w:r>
    </w:p>
    <w:p w:rsidR="001977DE" w:rsidRDefault="001977DE" w:rsidP="001977DE">
      <w:pPr>
        <w:spacing w:after="240"/>
        <w:ind w:left="360"/>
        <w:jc w:val="both"/>
        <w:rPr>
          <w:rFonts w:ascii="Arial" w:hAnsi="Arial"/>
          <w:color w:val="000000"/>
          <w:sz w:val="20"/>
        </w:rPr>
      </w:pPr>
      <w:r>
        <w:rPr>
          <w:rFonts w:ascii="Arial" w:hAnsi="Arial"/>
          <w:color w:val="000000"/>
          <w:sz w:val="20"/>
        </w:rPr>
        <w:t>M</w:t>
      </w:r>
      <w:r>
        <w:rPr>
          <w:rFonts w:ascii="Arial" w:hAnsi="Arial"/>
          <w:color w:val="2A2A2A"/>
          <w:sz w:val="20"/>
        </w:rPr>
        <w:t xml:space="preserve">. </w:t>
      </w:r>
      <w:r>
        <w:rPr>
          <w:rFonts w:ascii="Arial" w:hAnsi="Arial"/>
          <w:color w:val="2A2A2A"/>
          <w:sz w:val="20"/>
        </w:rPr>
        <w:tab/>
        <w:t>Roof signs.</w:t>
      </w:r>
    </w:p>
    <w:p w:rsidR="001977DE" w:rsidRDefault="001977DE" w:rsidP="001977DE">
      <w:pPr>
        <w:spacing w:after="240"/>
        <w:ind w:left="360"/>
        <w:jc w:val="both"/>
        <w:rPr>
          <w:rFonts w:ascii="Arial" w:hAnsi="Arial"/>
          <w:color w:val="000000"/>
          <w:sz w:val="20"/>
        </w:rPr>
      </w:pPr>
      <w:r>
        <w:rPr>
          <w:rFonts w:ascii="Arial" w:hAnsi="Arial"/>
          <w:color w:val="2A2A2A"/>
          <w:sz w:val="20"/>
        </w:rPr>
        <w:t xml:space="preserve">N. </w:t>
      </w:r>
      <w:r>
        <w:rPr>
          <w:rFonts w:ascii="Arial" w:hAnsi="Arial"/>
          <w:color w:val="2A2A2A"/>
          <w:sz w:val="20"/>
        </w:rPr>
        <w:tab/>
        <w:t xml:space="preserve">Signs erected without the permission of the property owner, with the exception of those </w:t>
      </w:r>
      <w:r>
        <w:rPr>
          <w:rFonts w:ascii="Arial" w:hAnsi="Arial"/>
          <w:color w:val="2A2A2A"/>
          <w:sz w:val="20"/>
        </w:rPr>
        <w:tab/>
        <w:t>authorized or required by local, state, or federal government.</w:t>
      </w:r>
    </w:p>
    <w:p w:rsidR="001977DE" w:rsidRDefault="001977DE" w:rsidP="001977DE">
      <w:pPr>
        <w:spacing w:after="240"/>
        <w:ind w:left="360"/>
        <w:jc w:val="both"/>
        <w:rPr>
          <w:rFonts w:ascii="Arial" w:hAnsi="Arial"/>
          <w:color w:val="000000"/>
          <w:sz w:val="20"/>
        </w:rPr>
      </w:pPr>
      <w:r>
        <w:rPr>
          <w:rFonts w:ascii="Arial" w:hAnsi="Arial"/>
          <w:color w:val="2A2A2A"/>
          <w:sz w:val="20"/>
        </w:rPr>
        <w:t xml:space="preserve">O. </w:t>
      </w:r>
      <w:r>
        <w:rPr>
          <w:rFonts w:ascii="Arial" w:hAnsi="Arial"/>
          <w:color w:val="2A2A2A"/>
          <w:sz w:val="20"/>
        </w:rPr>
        <w:tab/>
        <w:t xml:space="preserve">Any sign containing information which states or implies that a property may be used for any </w:t>
      </w:r>
      <w:r>
        <w:rPr>
          <w:rFonts w:ascii="Arial" w:hAnsi="Arial"/>
          <w:color w:val="2A2A2A"/>
          <w:sz w:val="20"/>
        </w:rPr>
        <w:tab/>
        <w:t>purpose not permitted under the provisions of the City of New Albany Zoning Ordinance.</w:t>
      </w:r>
    </w:p>
    <w:p w:rsidR="001977DE" w:rsidRDefault="001977DE" w:rsidP="001977DE">
      <w:pPr>
        <w:spacing w:after="240"/>
        <w:ind w:left="360"/>
        <w:jc w:val="both"/>
        <w:rPr>
          <w:rFonts w:ascii="Arial" w:hAnsi="Arial"/>
          <w:color w:val="2A2A2A"/>
          <w:sz w:val="20"/>
        </w:rPr>
      </w:pPr>
      <w:r>
        <w:rPr>
          <w:rFonts w:ascii="Arial" w:hAnsi="Arial"/>
          <w:color w:val="2A2A2A"/>
          <w:sz w:val="20"/>
        </w:rPr>
        <w:t xml:space="preserve">P. </w:t>
      </w:r>
      <w:r>
        <w:rPr>
          <w:rFonts w:ascii="Arial" w:hAnsi="Arial"/>
          <w:color w:val="2A2A2A"/>
          <w:sz w:val="20"/>
        </w:rPr>
        <w:tab/>
        <w:t>Any sign that promotes illegal activity.</w:t>
      </w:r>
    </w:p>
    <w:p w:rsidR="001977DE" w:rsidRDefault="001977DE" w:rsidP="001977DE">
      <w:pPr>
        <w:spacing w:after="240"/>
        <w:ind w:left="360"/>
        <w:jc w:val="both"/>
        <w:rPr>
          <w:rFonts w:ascii="Arial" w:hAnsi="Arial"/>
          <w:color w:val="2A2A2A"/>
          <w:sz w:val="20"/>
        </w:rPr>
      </w:pPr>
      <w:proofErr w:type="gramStart"/>
      <w:r w:rsidRPr="6D651B7F">
        <w:rPr>
          <w:rFonts w:ascii="Arial" w:hAnsi="Arial"/>
          <w:color w:val="2A2A2A"/>
          <w:sz w:val="20"/>
          <w:szCs w:val="20"/>
        </w:rPr>
        <w:t xml:space="preserve">Q. </w:t>
      </w:r>
      <w:r>
        <w:rPr>
          <w:rFonts w:ascii="Arial" w:hAnsi="Arial"/>
          <w:color w:val="2A2A2A"/>
          <w:sz w:val="20"/>
        </w:rPr>
        <w:tab/>
      </w:r>
      <w:r w:rsidRPr="6D651B7F">
        <w:rPr>
          <w:rFonts w:ascii="Arial" w:hAnsi="Arial"/>
          <w:color w:val="2A2A2A"/>
          <w:sz w:val="20"/>
          <w:szCs w:val="20"/>
        </w:rPr>
        <w:t>“Billboard” Signs or off premises signs.</w:t>
      </w:r>
      <w:proofErr w:type="gramEnd"/>
      <w:r>
        <w:rPr>
          <w:rFonts w:ascii="Arial" w:hAnsi="Arial"/>
          <w:color w:val="2A2A2A"/>
          <w:sz w:val="20"/>
          <w:szCs w:val="20"/>
        </w:rPr>
        <w:t xml:space="preserve">  </w:t>
      </w:r>
      <w:r w:rsidRPr="00E9677B">
        <w:rPr>
          <w:rFonts w:ascii="Arial" w:hAnsi="Arial"/>
          <w:color w:val="FF0000"/>
          <w:sz w:val="20"/>
          <w:szCs w:val="20"/>
        </w:rPr>
        <w:t>(Consider reader board by I22, likely in 112.03-17</w:t>
      </w:r>
      <w:r>
        <w:rPr>
          <w:rFonts w:ascii="Arial" w:hAnsi="Arial"/>
          <w:color w:val="FF0000"/>
          <w:sz w:val="20"/>
          <w:szCs w:val="20"/>
        </w:rPr>
        <w:t>.  1 per exit, Public property only-or limited to distance</w:t>
      </w:r>
      <w:r w:rsidRPr="00E9677B">
        <w:rPr>
          <w:rFonts w:ascii="Arial" w:hAnsi="Arial"/>
          <w:color w:val="FF0000"/>
          <w:sz w:val="20"/>
          <w:szCs w:val="20"/>
        </w:rPr>
        <w:t>)</w:t>
      </w:r>
    </w:p>
    <w:p w:rsidR="001977DE" w:rsidRDefault="001977DE" w:rsidP="001977DE">
      <w:pPr>
        <w:spacing w:after="240"/>
        <w:ind w:left="360"/>
        <w:jc w:val="both"/>
        <w:rPr>
          <w:rFonts w:ascii="Arial" w:hAnsi="Arial"/>
          <w:color w:val="000000" w:themeColor="text1"/>
          <w:sz w:val="20"/>
          <w:szCs w:val="20"/>
        </w:rPr>
      </w:pPr>
      <w:r w:rsidRPr="6D651B7F">
        <w:rPr>
          <w:rFonts w:ascii="Arial" w:hAnsi="Arial"/>
          <w:color w:val="000000"/>
          <w:sz w:val="20"/>
          <w:szCs w:val="20"/>
        </w:rPr>
        <w:t xml:space="preserve">R. </w:t>
      </w:r>
      <w:r>
        <w:rPr>
          <w:rFonts w:ascii="Arial" w:hAnsi="Arial"/>
          <w:color w:val="000000"/>
          <w:sz w:val="20"/>
        </w:rPr>
        <w:tab/>
      </w:r>
      <w:r w:rsidRPr="6D651B7F">
        <w:rPr>
          <w:rFonts w:ascii="Arial" w:hAnsi="Arial"/>
          <w:color w:val="000000"/>
          <w:sz w:val="20"/>
          <w:szCs w:val="20"/>
        </w:rPr>
        <w:t>Portable Manual Changeable Copy Signs.</w:t>
      </w:r>
    </w:p>
    <w:p w:rsidR="001977DE" w:rsidRPr="00B759C9" w:rsidRDefault="001977DE" w:rsidP="001977DE">
      <w:pPr>
        <w:spacing w:after="240"/>
        <w:ind w:left="360"/>
        <w:jc w:val="both"/>
        <w:rPr>
          <w:rFonts w:ascii="Arial" w:hAnsi="Arial"/>
          <w:color w:val="000000" w:themeColor="text1"/>
          <w:sz w:val="20"/>
          <w:szCs w:val="20"/>
        </w:rPr>
      </w:pPr>
      <w:r w:rsidRPr="6D651B7F">
        <w:rPr>
          <w:rFonts w:ascii="Arial" w:hAnsi="Arial"/>
          <w:color w:val="000000"/>
          <w:sz w:val="20"/>
          <w:szCs w:val="20"/>
        </w:rPr>
        <w:t xml:space="preserve">S. </w:t>
      </w:r>
      <w:r>
        <w:rPr>
          <w:rFonts w:ascii="Arial" w:hAnsi="Arial"/>
          <w:color w:val="000000"/>
          <w:sz w:val="20"/>
        </w:rPr>
        <w:tab/>
      </w:r>
      <w:r w:rsidRPr="00B759C9">
        <w:rPr>
          <w:rFonts w:ascii="Arial" w:hAnsi="Arial"/>
          <w:color w:val="000000"/>
          <w:sz w:val="20"/>
          <w:szCs w:val="20"/>
        </w:rPr>
        <w:t>Pennants and flags other than U.S.A. or Mississippi.</w:t>
      </w:r>
    </w:p>
    <w:p w:rsidR="001977DE" w:rsidRPr="00B759C9" w:rsidRDefault="001977DE" w:rsidP="001977DE">
      <w:pPr>
        <w:spacing w:after="240"/>
        <w:ind w:left="360"/>
        <w:jc w:val="both"/>
        <w:rPr>
          <w:rFonts w:ascii="Arial" w:hAnsi="Arial"/>
          <w:color w:val="000000" w:themeColor="text1"/>
          <w:sz w:val="20"/>
          <w:szCs w:val="20"/>
        </w:rPr>
      </w:pPr>
      <w:r w:rsidRPr="00B759C9">
        <w:rPr>
          <w:rFonts w:ascii="Arial" w:hAnsi="Arial"/>
          <w:color w:val="000000" w:themeColor="text1"/>
          <w:sz w:val="20"/>
          <w:szCs w:val="20"/>
        </w:rPr>
        <w:t>T.</w:t>
      </w:r>
      <w:r w:rsidRPr="00B759C9">
        <w:rPr>
          <w:rFonts w:ascii="Arial" w:hAnsi="Arial"/>
          <w:color w:val="000000" w:themeColor="text1"/>
          <w:sz w:val="20"/>
          <w:szCs w:val="20"/>
        </w:rPr>
        <w:tab/>
        <w:t>Pole Signs except alongside I-22 interstate.  See 112.03-17</w:t>
      </w:r>
      <w:r>
        <w:rPr>
          <w:rFonts w:ascii="Arial" w:hAnsi="Arial"/>
          <w:color w:val="000000" w:themeColor="text1"/>
          <w:sz w:val="20"/>
          <w:szCs w:val="20"/>
        </w:rPr>
        <w:t>(</w:t>
      </w:r>
      <w:r w:rsidRPr="00BD59D3">
        <w:rPr>
          <w:rFonts w:ascii="Arial" w:hAnsi="Arial"/>
          <w:color w:val="FF0000"/>
          <w:sz w:val="20"/>
          <w:szCs w:val="20"/>
        </w:rPr>
        <w:t>I</w:t>
      </w:r>
      <w:r w:rsidRPr="00B759C9">
        <w:rPr>
          <w:rFonts w:ascii="Arial" w:hAnsi="Arial"/>
          <w:color w:val="000000" w:themeColor="text1"/>
          <w:sz w:val="20"/>
          <w:szCs w:val="20"/>
        </w:rPr>
        <w:t>).</w:t>
      </w:r>
    </w:p>
    <w:p w:rsidR="001977DE" w:rsidRPr="00B759C9" w:rsidRDefault="001977DE" w:rsidP="001977DE">
      <w:pPr>
        <w:spacing w:after="240"/>
        <w:ind w:left="360"/>
        <w:jc w:val="both"/>
        <w:rPr>
          <w:rFonts w:ascii="Arial" w:hAnsi="Arial"/>
          <w:color w:val="000000" w:themeColor="text1"/>
          <w:sz w:val="20"/>
          <w:szCs w:val="20"/>
        </w:rPr>
      </w:pPr>
      <w:r w:rsidRPr="2F65C5B1">
        <w:rPr>
          <w:rFonts w:ascii="Arial" w:hAnsi="Arial"/>
          <w:color w:val="000000" w:themeColor="text1"/>
          <w:sz w:val="20"/>
          <w:szCs w:val="20"/>
        </w:rPr>
        <w:t>U</w:t>
      </w:r>
      <w:r>
        <w:rPr>
          <w:rFonts w:ascii="Arial" w:hAnsi="Arial"/>
          <w:color w:val="000000" w:themeColor="text1"/>
          <w:sz w:val="20"/>
          <w:szCs w:val="20"/>
        </w:rPr>
        <w:t>. Sign Twirlers.</w:t>
      </w:r>
    </w:p>
    <w:p w:rsidR="001977DE" w:rsidRDefault="001977DE" w:rsidP="001977DE">
      <w:pPr>
        <w:spacing w:after="240"/>
        <w:ind w:left="360"/>
        <w:jc w:val="both"/>
        <w:rPr>
          <w:rFonts w:ascii="Arial" w:hAnsi="Arial"/>
          <w:color w:val="000000" w:themeColor="text1"/>
          <w:sz w:val="20"/>
          <w:szCs w:val="20"/>
        </w:rPr>
      </w:pPr>
      <w:r w:rsidRPr="00B759C9">
        <w:rPr>
          <w:rFonts w:ascii="Arial" w:hAnsi="Arial"/>
          <w:color w:val="000000" w:themeColor="text1"/>
          <w:sz w:val="20"/>
          <w:szCs w:val="20"/>
        </w:rPr>
        <w:lastRenderedPageBreak/>
        <w:t>V. Flag Banner/ Feather Banner</w:t>
      </w:r>
      <w:r>
        <w:rPr>
          <w:rFonts w:ascii="Arial" w:hAnsi="Arial"/>
          <w:color w:val="000000" w:themeColor="text1"/>
          <w:sz w:val="20"/>
          <w:szCs w:val="20"/>
        </w:rPr>
        <w:t>.</w:t>
      </w:r>
    </w:p>
    <w:p w:rsidR="001977DE" w:rsidRPr="00837CC9" w:rsidRDefault="001977DE" w:rsidP="001977DE">
      <w:pPr>
        <w:spacing w:after="240"/>
        <w:ind w:left="360"/>
        <w:jc w:val="both"/>
        <w:rPr>
          <w:rFonts w:ascii="Arial" w:hAnsi="Arial"/>
          <w:color w:val="FF0000"/>
          <w:sz w:val="20"/>
          <w:szCs w:val="20"/>
        </w:rPr>
      </w:pPr>
      <w:r w:rsidRPr="00837CC9">
        <w:rPr>
          <w:rFonts w:ascii="Arial" w:hAnsi="Arial"/>
          <w:color w:val="FF0000"/>
          <w:sz w:val="20"/>
          <w:szCs w:val="20"/>
        </w:rPr>
        <w:t>X.  Vehicular Signs.</w:t>
      </w:r>
    </w:p>
    <w:p w:rsidR="001977DE" w:rsidRDefault="001977DE" w:rsidP="001977DE">
      <w:pPr>
        <w:spacing w:after="240"/>
        <w:ind w:left="720" w:hanging="720"/>
        <w:jc w:val="both"/>
        <w:rPr>
          <w:rFonts w:ascii="Arial" w:hAnsi="Arial"/>
          <w:b/>
          <w:bCs/>
          <w:color w:val="FF9900"/>
          <w:sz w:val="20"/>
          <w:szCs w:val="20"/>
        </w:rPr>
      </w:pPr>
      <w:r w:rsidRPr="6D651B7F">
        <w:rPr>
          <w:rFonts w:ascii="Arial" w:hAnsi="Arial"/>
          <w:b/>
          <w:bCs/>
          <w:sz w:val="20"/>
          <w:szCs w:val="20"/>
        </w:rPr>
        <w:t>112.03-09</w:t>
      </w:r>
      <w:r w:rsidRPr="6D651B7F">
        <w:rPr>
          <w:rFonts w:ascii="Arial" w:hAnsi="Arial"/>
          <w:b/>
          <w:bCs/>
          <w:color w:val="000000"/>
          <w:sz w:val="20"/>
          <w:szCs w:val="20"/>
        </w:rPr>
        <w:t>.</w:t>
      </w:r>
      <w:r w:rsidRPr="6D651B7F">
        <w:rPr>
          <w:rFonts w:ascii="Arial" w:hAnsi="Arial"/>
          <w:sz w:val="20"/>
          <w:szCs w:val="20"/>
        </w:rPr>
        <w:t xml:space="preserve"> </w:t>
      </w:r>
      <w:r w:rsidRPr="6D651B7F">
        <w:rPr>
          <w:rFonts w:ascii="Arial" w:hAnsi="Arial"/>
          <w:b/>
          <w:bCs/>
          <w:sz w:val="20"/>
          <w:szCs w:val="20"/>
        </w:rPr>
        <w:t xml:space="preserve">General Conditions for Signs </w:t>
      </w:r>
      <w:r>
        <w:rPr>
          <w:rFonts w:ascii="Arial" w:hAnsi="Arial"/>
          <w:b/>
          <w:sz w:val="20"/>
        </w:rPr>
        <w:tab/>
      </w:r>
    </w:p>
    <w:p w:rsidR="001977DE" w:rsidRPr="009647B3" w:rsidRDefault="001977DE" w:rsidP="001977DE">
      <w:pPr>
        <w:spacing w:after="240"/>
        <w:ind w:left="720" w:hanging="720"/>
        <w:jc w:val="both"/>
        <w:rPr>
          <w:rFonts w:ascii="Arial" w:hAnsi="Arial"/>
          <w:b/>
          <w:color w:val="2A2A2A"/>
          <w:sz w:val="20"/>
        </w:rPr>
      </w:pPr>
      <w:r w:rsidRPr="009647B3">
        <w:rPr>
          <w:rFonts w:ascii="Arial" w:hAnsi="Arial"/>
          <w:b/>
          <w:color w:val="2A2A2A"/>
          <w:sz w:val="20"/>
        </w:rPr>
        <w:t>A. Sign location.</w:t>
      </w:r>
    </w:p>
    <w:p w:rsidR="001977DE" w:rsidRDefault="001977DE" w:rsidP="001977DE">
      <w:pPr>
        <w:spacing w:after="240"/>
        <w:ind w:left="648" w:hanging="288"/>
        <w:jc w:val="both"/>
        <w:rPr>
          <w:rFonts w:ascii="Arial" w:hAnsi="Arial"/>
          <w:b/>
          <w:color w:val="00FF00"/>
          <w:sz w:val="20"/>
        </w:rPr>
      </w:pPr>
      <w:r w:rsidRPr="00196DB3">
        <w:rPr>
          <w:rFonts w:ascii="Arial" w:hAnsi="Arial"/>
          <w:sz w:val="20"/>
        </w:rPr>
        <w:t xml:space="preserve">1. </w:t>
      </w:r>
      <w:r>
        <w:rPr>
          <w:rFonts w:ascii="Arial" w:hAnsi="Arial"/>
          <w:sz w:val="20"/>
        </w:rPr>
        <w:tab/>
      </w:r>
      <w:r w:rsidRPr="00196DB3">
        <w:rPr>
          <w:rFonts w:ascii="Arial" w:hAnsi="Arial"/>
          <w:sz w:val="20"/>
        </w:rPr>
        <w:t>No outdoor advertising or sign shall be erected, placed, painted, repainted, or hung nearer to the street right-of-way line than the building setback lines provided for in the zoning district where the sign is to be located, except that one (1) sign advertising the primary nature of the business or industry conducted on the premises may be placed no closer than ten (10) feet from the street right-of-way lien and shall in no case</w:t>
      </w:r>
      <w:r>
        <w:rPr>
          <w:rFonts w:ascii="Arial" w:hAnsi="Arial"/>
          <w:sz w:val="20"/>
        </w:rPr>
        <w:t xml:space="preserve"> obstruct the view of traffic.</w:t>
      </w:r>
    </w:p>
    <w:p w:rsidR="001977DE" w:rsidRDefault="001977DE" w:rsidP="001977DE">
      <w:pPr>
        <w:spacing w:after="240"/>
        <w:ind w:left="648" w:hanging="288"/>
        <w:jc w:val="both"/>
        <w:rPr>
          <w:rFonts w:ascii="Arial" w:hAnsi="Arial"/>
          <w:color w:val="2A2A2A"/>
          <w:sz w:val="20"/>
        </w:rPr>
      </w:pPr>
      <w:r>
        <w:rPr>
          <w:rFonts w:ascii="Arial" w:hAnsi="Arial"/>
          <w:color w:val="2A2A2A"/>
          <w:sz w:val="20"/>
        </w:rPr>
        <w:t xml:space="preserve">2. </w:t>
      </w:r>
      <w:r>
        <w:rPr>
          <w:rFonts w:ascii="Arial" w:hAnsi="Arial"/>
          <w:color w:val="2A2A2A"/>
          <w:sz w:val="20"/>
        </w:rPr>
        <w:tab/>
        <w:t>No sign shall be placed in such a position as to endanger pedestrians, bicyclists, or traffic on a street by obscuring the view or by interfering with official street signs or signals by virtue of position or color.</w:t>
      </w:r>
    </w:p>
    <w:p w:rsidR="001977DE" w:rsidRDefault="001977DE" w:rsidP="001977DE">
      <w:pPr>
        <w:spacing w:after="240"/>
        <w:ind w:left="648" w:hanging="288"/>
        <w:jc w:val="both"/>
        <w:rPr>
          <w:rFonts w:ascii="Arial" w:hAnsi="Arial"/>
          <w:color w:val="2A2A2A"/>
          <w:sz w:val="20"/>
        </w:rPr>
      </w:pPr>
      <w:r>
        <w:rPr>
          <w:rFonts w:ascii="Arial" w:hAnsi="Arial"/>
          <w:color w:val="2A2A2A"/>
          <w:sz w:val="20"/>
        </w:rPr>
        <w:t xml:space="preserve">3. </w:t>
      </w:r>
      <w:r>
        <w:rPr>
          <w:rFonts w:ascii="Arial" w:hAnsi="Arial"/>
          <w:color w:val="2A2A2A"/>
          <w:sz w:val="20"/>
        </w:rPr>
        <w:tab/>
        <w:t>Signs and their supporting structures shall maintain clearance and noninterference with all surface and underground utility and communications lines or equipment</w:t>
      </w:r>
    </w:p>
    <w:p w:rsidR="001977DE" w:rsidRDefault="001977DE" w:rsidP="001977DE">
      <w:pPr>
        <w:spacing w:after="240"/>
        <w:ind w:left="720" w:hanging="720"/>
        <w:rPr>
          <w:rFonts w:ascii="Arial" w:hAnsi="Arial"/>
          <w:color w:val="2A2A2A"/>
          <w:sz w:val="20"/>
        </w:rPr>
      </w:pPr>
      <w:r>
        <w:rPr>
          <w:rFonts w:ascii="Arial" w:hAnsi="Arial"/>
          <w:b/>
          <w:color w:val="2A2A2A"/>
          <w:sz w:val="20"/>
        </w:rPr>
        <w:t>B. Sign Materials &amp; Construction</w:t>
      </w:r>
      <w:r>
        <w:rPr>
          <w:rFonts w:ascii="Arial" w:hAnsi="Arial"/>
          <w:color w:val="2A2A2A"/>
          <w:sz w:val="20"/>
        </w:rPr>
        <w:t>.</w:t>
      </w:r>
    </w:p>
    <w:p w:rsidR="001977DE" w:rsidRDefault="001977DE" w:rsidP="001977DE">
      <w:pPr>
        <w:spacing w:after="240"/>
        <w:rPr>
          <w:rFonts w:ascii="Arial" w:hAnsi="Arial"/>
          <w:color w:val="2A2A2A"/>
          <w:sz w:val="20"/>
        </w:rPr>
      </w:pPr>
      <w:r>
        <w:rPr>
          <w:rFonts w:ascii="Arial" w:hAnsi="Arial"/>
          <w:color w:val="2A2A2A"/>
          <w:sz w:val="20"/>
        </w:rPr>
        <w:t xml:space="preserve">Every sign shall be constructed of durable materials, using noncorrosive fastenings; shall be structurally safe and erected or installed in strict accordance with </w:t>
      </w:r>
      <w:r>
        <w:rPr>
          <w:rFonts w:ascii="Arial" w:hAnsi="Arial"/>
          <w:sz w:val="20"/>
        </w:rPr>
        <w:t>the most recently adopted Building Codes; and shall be maintained in safe conditi</w:t>
      </w:r>
      <w:r>
        <w:rPr>
          <w:rFonts w:ascii="Arial" w:hAnsi="Arial"/>
          <w:color w:val="2A2A2A"/>
          <w:sz w:val="20"/>
        </w:rPr>
        <w:t>on and good repair at all times so that all sign information is clearly legible.</w:t>
      </w:r>
    </w:p>
    <w:p w:rsidR="001977DE" w:rsidRDefault="001977DE" w:rsidP="001977DE">
      <w:pPr>
        <w:spacing w:after="240"/>
        <w:ind w:left="720" w:hanging="720"/>
        <w:jc w:val="both"/>
        <w:rPr>
          <w:rFonts w:ascii="Arial" w:hAnsi="Arial"/>
          <w:color w:val="2A2A2A"/>
          <w:sz w:val="20"/>
        </w:rPr>
      </w:pPr>
      <w:r w:rsidRPr="0821E298">
        <w:rPr>
          <w:rFonts w:ascii="Arial" w:hAnsi="Arial"/>
          <w:b/>
          <w:bCs/>
          <w:color w:val="2A2A2A"/>
          <w:sz w:val="20"/>
          <w:szCs w:val="20"/>
        </w:rPr>
        <w:t>C. Sign Area</w:t>
      </w:r>
      <w:r w:rsidRPr="0821E298">
        <w:rPr>
          <w:rFonts w:ascii="Arial" w:hAnsi="Arial"/>
          <w:color w:val="2A2A2A"/>
          <w:sz w:val="20"/>
          <w:szCs w:val="20"/>
        </w:rPr>
        <w:t>.</w:t>
      </w:r>
    </w:p>
    <w:p w:rsidR="001977DE" w:rsidRDefault="001977DE" w:rsidP="001977D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color w:val="383837"/>
        </w:rPr>
      </w:pPr>
      <w:r w:rsidRPr="0821E298">
        <w:rPr>
          <w:rFonts w:ascii="Helvetica" w:eastAsia="Helvetica" w:hAnsi="Helvetica" w:cs="Helvetica"/>
          <w:color w:val="383837"/>
        </w:rPr>
        <w:t>The area of a sign shall mean the area of all lettering, wording, and accompanying designs, logos, and symbols. The area of a sign shall also include any supporting framework, bracing or trim which is incidental to the display,</w:t>
      </w:r>
    </w:p>
    <w:p w:rsidR="001977DE" w:rsidRDefault="001977DE" w:rsidP="001977DE">
      <w:pPr>
        <w:ind w:left="360"/>
        <w:jc w:val="both"/>
        <w:rPr>
          <w:rFonts w:ascii="Helvetica" w:eastAsia="Helvetica" w:hAnsi="Helvetica" w:cs="Helvetica"/>
          <w:color w:val="383837"/>
          <w:sz w:val="20"/>
          <w:szCs w:val="20"/>
        </w:rPr>
      </w:pPr>
    </w:p>
    <w:p w:rsidR="001977DE" w:rsidRPr="00476950" w:rsidRDefault="001977DE" w:rsidP="001977DE">
      <w:pPr>
        <w:ind w:left="720" w:hanging="720"/>
        <w:jc w:val="both"/>
        <w:rPr>
          <w:rFonts w:ascii="Helvetica" w:eastAsia="Helvetica" w:hAnsi="Helvetica" w:cs="Helvetica"/>
          <w:sz w:val="20"/>
          <w:szCs w:val="20"/>
        </w:rPr>
      </w:pPr>
      <w:r w:rsidRPr="0821E298">
        <w:rPr>
          <w:rFonts w:ascii="Helvetica" w:eastAsia="Helvetica" w:hAnsi="Helvetica" w:cs="Helvetica"/>
          <w:color w:val="383837"/>
          <w:sz w:val="20"/>
          <w:szCs w:val="20"/>
        </w:rPr>
        <w:t xml:space="preserve">     </w:t>
      </w:r>
      <w:r>
        <w:rPr>
          <w:rFonts w:ascii="Helvetica" w:eastAsia="Helvetica" w:hAnsi="Helvetica" w:cs="Helvetica"/>
          <w:color w:val="383837"/>
          <w:sz w:val="20"/>
          <w:szCs w:val="20"/>
        </w:rPr>
        <w:t xml:space="preserve"> </w:t>
      </w:r>
      <w:r w:rsidRPr="0821E298">
        <w:rPr>
          <w:rFonts w:ascii="Helvetica" w:eastAsia="Helvetica" w:hAnsi="Helvetica" w:cs="Helvetica"/>
          <w:color w:val="383837"/>
          <w:sz w:val="20"/>
          <w:szCs w:val="20"/>
        </w:rPr>
        <w:t xml:space="preserve">2.  </w:t>
      </w:r>
      <w:r>
        <w:rPr>
          <w:rFonts w:ascii="Helvetica" w:eastAsia="Helvetica" w:hAnsi="Helvetica" w:cs="Helvetica"/>
          <w:color w:val="383837"/>
          <w:sz w:val="20"/>
          <w:szCs w:val="20"/>
        </w:rPr>
        <w:tab/>
      </w:r>
      <w:r w:rsidRPr="0821E298">
        <w:rPr>
          <w:rFonts w:ascii="Helvetica" w:eastAsia="Helvetica" w:hAnsi="Helvetica" w:cs="Helvetica"/>
          <w:color w:val="383837"/>
          <w:sz w:val="20"/>
          <w:szCs w:val="20"/>
        </w:rPr>
        <w:t>Where the sign consists of individual letters, designs, or symbols attached to</w:t>
      </w:r>
      <w:r>
        <w:rPr>
          <w:rFonts w:ascii="Helvetica" w:eastAsia="Helvetica" w:hAnsi="Helvetica" w:cs="Helvetica"/>
          <w:color w:val="383837"/>
          <w:sz w:val="20"/>
          <w:szCs w:val="20"/>
        </w:rPr>
        <w:t xml:space="preserve"> a building, awning, wall </w:t>
      </w:r>
      <w:r w:rsidRPr="0821E298">
        <w:rPr>
          <w:rFonts w:ascii="Helvetica" w:eastAsia="Helvetica" w:hAnsi="Helvetica" w:cs="Helvetica"/>
          <w:color w:val="383837"/>
          <w:sz w:val="20"/>
          <w:szCs w:val="20"/>
        </w:rPr>
        <w:t>or window, the area shall be measured by finding the area of the minimum im</w:t>
      </w:r>
      <w:r>
        <w:rPr>
          <w:rFonts w:ascii="Helvetica" w:eastAsia="Helvetica" w:hAnsi="Helvetica" w:cs="Helvetica"/>
          <w:color w:val="383837"/>
          <w:sz w:val="20"/>
          <w:szCs w:val="20"/>
        </w:rPr>
        <w:t xml:space="preserve">aginary rectangles or </w:t>
      </w:r>
      <w:r w:rsidRPr="0821E298">
        <w:rPr>
          <w:rFonts w:ascii="Helvetica" w:eastAsia="Helvetica" w:hAnsi="Helvetica" w:cs="Helvetica"/>
          <w:color w:val="383837"/>
          <w:sz w:val="20"/>
          <w:szCs w:val="20"/>
        </w:rPr>
        <w:t>square</w:t>
      </w:r>
      <w:r>
        <w:rPr>
          <w:rFonts w:ascii="Helvetica" w:eastAsia="Helvetica" w:hAnsi="Helvetica" w:cs="Helvetica"/>
          <w:color w:val="383837"/>
          <w:sz w:val="20"/>
          <w:szCs w:val="20"/>
        </w:rPr>
        <w:t>s</w:t>
      </w:r>
      <w:r w:rsidRPr="0821E298">
        <w:rPr>
          <w:rFonts w:ascii="Helvetica" w:eastAsia="Helvetica" w:hAnsi="Helvetica" w:cs="Helvetica"/>
          <w:color w:val="383837"/>
          <w:sz w:val="20"/>
          <w:szCs w:val="20"/>
        </w:rPr>
        <w:t xml:space="preserve">, whichever </w:t>
      </w:r>
      <w:r>
        <w:rPr>
          <w:rFonts w:ascii="Helvetica" w:eastAsia="Helvetica" w:hAnsi="Helvetica" w:cs="Helvetica"/>
          <w:color w:val="383837"/>
          <w:sz w:val="20"/>
          <w:szCs w:val="20"/>
        </w:rPr>
        <w:t>are</w:t>
      </w:r>
      <w:r w:rsidRPr="0821E298">
        <w:rPr>
          <w:rFonts w:ascii="Helvetica" w:eastAsia="Helvetica" w:hAnsi="Helvetica" w:cs="Helvetica"/>
          <w:color w:val="383837"/>
          <w:sz w:val="20"/>
          <w:szCs w:val="20"/>
        </w:rPr>
        <w:t xml:space="preserve"> less </w:t>
      </w:r>
      <w:r>
        <w:rPr>
          <w:rFonts w:ascii="Helvetica" w:eastAsia="Helvetica" w:hAnsi="Helvetica" w:cs="Helvetica"/>
          <w:color w:val="383837"/>
          <w:sz w:val="20"/>
          <w:szCs w:val="20"/>
        </w:rPr>
        <w:t>in size, which separately fully enclose each word</w:t>
      </w:r>
      <w:r w:rsidRPr="0821E298">
        <w:rPr>
          <w:rFonts w:ascii="Helvetica" w:eastAsia="Helvetica" w:hAnsi="Helvetica" w:cs="Helvetica"/>
          <w:color w:val="383837"/>
          <w:sz w:val="20"/>
          <w:szCs w:val="20"/>
        </w:rPr>
        <w:t>, copy, desi</w:t>
      </w:r>
      <w:r>
        <w:rPr>
          <w:rFonts w:ascii="Helvetica" w:eastAsia="Helvetica" w:hAnsi="Helvetica" w:cs="Helvetica"/>
          <w:color w:val="383837"/>
          <w:sz w:val="20"/>
          <w:szCs w:val="20"/>
        </w:rPr>
        <w:t xml:space="preserve">gn, symbol or message, </w:t>
      </w:r>
      <w:r w:rsidRPr="0821E298">
        <w:rPr>
          <w:rFonts w:ascii="Helvetica" w:eastAsia="Helvetica" w:hAnsi="Helvetica" w:cs="Helvetica"/>
          <w:color w:val="383837"/>
          <w:sz w:val="20"/>
          <w:szCs w:val="20"/>
        </w:rPr>
        <w:t xml:space="preserve">and then by totaling the area of </w:t>
      </w:r>
      <w:r>
        <w:rPr>
          <w:rFonts w:ascii="Helvetica" w:eastAsia="Helvetica" w:hAnsi="Helvetica" w:cs="Helvetica"/>
          <w:color w:val="383837"/>
          <w:sz w:val="20"/>
          <w:szCs w:val="20"/>
        </w:rPr>
        <w:t>all imaginary rectangles or squares.</w:t>
      </w:r>
    </w:p>
    <w:p w:rsidR="001977DE" w:rsidRDefault="001977DE" w:rsidP="001977DE">
      <w:pPr>
        <w:ind w:left="360" w:hanging="360"/>
        <w:jc w:val="both"/>
        <w:rPr>
          <w:rFonts w:ascii="Helvetica" w:eastAsia="Helvetica" w:hAnsi="Helvetica" w:cs="Helvetica"/>
          <w:color w:val="00B0F0"/>
          <w:sz w:val="20"/>
          <w:szCs w:val="20"/>
        </w:rPr>
      </w:pPr>
    </w:p>
    <w:p w:rsidR="001977DE" w:rsidRPr="001A1017" w:rsidRDefault="001977DE" w:rsidP="001977DE">
      <w:pPr>
        <w:spacing w:after="240"/>
        <w:ind w:left="648" w:hanging="288"/>
        <w:jc w:val="both"/>
        <w:rPr>
          <w:rFonts w:ascii="Arial" w:hAnsi="Arial"/>
          <w:color w:val="FF0000"/>
          <w:sz w:val="20"/>
          <w:szCs w:val="20"/>
        </w:rPr>
      </w:pPr>
      <w:r>
        <w:rPr>
          <w:rFonts w:ascii="Arial" w:hAnsi="Arial"/>
          <w:sz w:val="20"/>
          <w:szCs w:val="20"/>
        </w:rPr>
        <w:t>3</w:t>
      </w:r>
      <w:r w:rsidRPr="6D651B7F">
        <w:rPr>
          <w:rFonts w:ascii="Arial" w:hAnsi="Arial"/>
          <w:sz w:val="20"/>
          <w:szCs w:val="20"/>
        </w:rPr>
        <w:t xml:space="preserve">. </w:t>
      </w:r>
      <w:r>
        <w:rPr>
          <w:rFonts w:ascii="Arial" w:hAnsi="Arial"/>
          <w:sz w:val="20"/>
        </w:rPr>
        <w:tab/>
      </w:r>
      <w:r w:rsidRPr="00B759C9">
        <w:rPr>
          <w:rFonts w:ascii="Arial" w:hAnsi="Arial"/>
          <w:sz w:val="20"/>
          <w:szCs w:val="20"/>
        </w:rPr>
        <w:t>The maximum total area of all signage unless otherwise specified, for each side of the building that faces a public street or parking lot is limited to 1.5 square feet of sign area per one linear foot of building frontage on such public street.</w:t>
      </w:r>
      <w:r w:rsidRPr="0821E298">
        <w:rPr>
          <w:rFonts w:ascii="Arial" w:hAnsi="Arial"/>
          <w:color w:val="FF0000"/>
          <w:sz w:val="20"/>
          <w:szCs w:val="20"/>
        </w:rPr>
        <w:t xml:space="preserve"> </w:t>
      </w:r>
    </w:p>
    <w:p w:rsidR="001977DE" w:rsidRPr="001A1017" w:rsidRDefault="001977DE" w:rsidP="001977DE">
      <w:pPr>
        <w:spacing w:after="240"/>
        <w:ind w:left="648" w:hanging="288"/>
        <w:jc w:val="both"/>
        <w:rPr>
          <w:rFonts w:ascii="Arial" w:hAnsi="Arial"/>
          <w:sz w:val="20"/>
          <w:szCs w:val="20"/>
        </w:rPr>
      </w:pPr>
      <w:r w:rsidRPr="0821E298">
        <w:rPr>
          <w:rFonts w:ascii="Arial" w:hAnsi="Arial"/>
          <w:color w:val="2A2A2A"/>
          <w:sz w:val="20"/>
          <w:szCs w:val="20"/>
        </w:rPr>
        <w:t>4. Signs may be double-sided.</w:t>
      </w:r>
      <w:r>
        <w:rPr>
          <w:rFonts w:ascii="Arial" w:hAnsi="Arial"/>
          <w:color w:val="2A2A2A"/>
          <w:sz w:val="20"/>
        </w:rPr>
        <w:tab/>
      </w:r>
    </w:p>
    <w:p w:rsidR="001977DE" w:rsidRPr="00476950" w:rsidRDefault="001977DE" w:rsidP="001977DE">
      <w:pPr>
        <w:spacing w:after="240"/>
        <w:ind w:left="720" w:hanging="720"/>
        <w:jc w:val="both"/>
        <w:rPr>
          <w:rFonts w:ascii="Helvetica" w:eastAsia="Helvetica" w:hAnsi="Helvetica" w:cs="Helvetica"/>
          <w:b/>
          <w:bCs/>
          <w:sz w:val="20"/>
          <w:szCs w:val="20"/>
        </w:rPr>
      </w:pPr>
      <w:r w:rsidRPr="0821E298">
        <w:rPr>
          <w:rFonts w:ascii="Arial" w:hAnsi="Arial"/>
          <w:b/>
          <w:bCs/>
          <w:color w:val="2A2A2A"/>
          <w:sz w:val="20"/>
          <w:szCs w:val="20"/>
        </w:rPr>
        <w:t>D. Sign Height</w:t>
      </w:r>
      <w:r w:rsidRPr="0821E298">
        <w:rPr>
          <w:rFonts w:ascii="Arial" w:hAnsi="Arial"/>
          <w:color w:val="2A2A2A"/>
          <w:sz w:val="20"/>
          <w:szCs w:val="20"/>
        </w:rPr>
        <w:t>.</w:t>
      </w:r>
    </w:p>
    <w:p w:rsidR="001977DE" w:rsidRDefault="001977DE" w:rsidP="001977DE">
      <w:pPr>
        <w:jc w:val="both"/>
        <w:rPr>
          <w:rFonts w:ascii="Helvetica" w:eastAsia="Helvetica" w:hAnsi="Helvetica" w:cs="Helvetica"/>
          <w:b/>
          <w:bCs/>
          <w:sz w:val="20"/>
          <w:szCs w:val="20"/>
        </w:rPr>
      </w:pPr>
    </w:p>
    <w:p w:rsidR="001977DE" w:rsidRPr="00B759C9" w:rsidRDefault="001977DE" w:rsidP="001977D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Helvetica" w:eastAsia="Helvetica" w:hAnsi="Helvetica" w:cs="Helvetica"/>
          <w:color w:val="383837"/>
        </w:rPr>
      </w:pPr>
      <w:r w:rsidRPr="00B759C9">
        <w:rPr>
          <w:rFonts w:ascii="Helvetica" w:eastAsia="Helvetica" w:hAnsi="Helvetica" w:cs="Helvetica"/>
          <w:color w:val="383837"/>
        </w:rPr>
        <w:t xml:space="preserve">Sign height shall be measured as the distance from the highest portion of the sign to the mean finished grade of the street closest to the sign. In the case of a sign located greater than 100 feet from a public street, height shall be measured to the mean grade at the base of the sign. </w:t>
      </w:r>
      <w:r>
        <w:rPr>
          <w:rFonts w:ascii="Helvetica" w:eastAsia="Helvetica" w:hAnsi="Helvetica" w:cs="Helvetica"/>
          <w:color w:val="383837"/>
        </w:rPr>
        <w:t xml:space="preserve"> </w:t>
      </w:r>
      <w:r w:rsidRPr="00FF154C">
        <w:rPr>
          <w:rFonts w:ascii="Helvetica" w:eastAsia="Helvetica" w:hAnsi="Helvetica" w:cs="Helvetica"/>
          <w:color w:val="FF0000"/>
        </w:rPr>
        <w:t>Artificially raised earthen platforms shall not alter the calculation of permissible sign height.</w:t>
      </w:r>
    </w:p>
    <w:p w:rsidR="001977DE" w:rsidRPr="00B759C9" w:rsidRDefault="001977DE" w:rsidP="001977DE">
      <w:pPr>
        <w:jc w:val="both"/>
        <w:rPr>
          <w:rFonts w:ascii="Helvetica" w:eastAsia="Helvetica" w:hAnsi="Helvetica" w:cs="Helvetica"/>
          <w:color w:val="383837"/>
          <w:sz w:val="20"/>
          <w:szCs w:val="20"/>
        </w:rPr>
      </w:pPr>
    </w:p>
    <w:p w:rsidR="001977DE" w:rsidRPr="00B759C9" w:rsidRDefault="001977DE" w:rsidP="001977D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jc w:val="both"/>
        <w:rPr>
          <w:rFonts w:ascii="Helvetica" w:eastAsia="Helvetica" w:hAnsi="Helvetica" w:cs="Helvetica"/>
          <w:color w:val="383837"/>
        </w:rPr>
      </w:pPr>
      <w:r w:rsidRPr="00B759C9">
        <w:rPr>
          <w:rFonts w:ascii="Helvetica" w:eastAsia="Helvetica" w:hAnsi="Helvetica" w:cs="Helvetica"/>
          <w:color w:val="383837"/>
        </w:rPr>
        <w:t xml:space="preserve">Clearance for freestanding and projecting signs shall be measured as the smallest vertical distance between finished grade and the lowest point of the sign, including any framework or other structural elements. </w:t>
      </w:r>
    </w:p>
    <w:p w:rsidR="001977DE" w:rsidRPr="00B759C9" w:rsidRDefault="001977DE" w:rsidP="001977DE">
      <w:pPr>
        <w:jc w:val="both"/>
        <w:rPr>
          <w:rFonts w:ascii="Helvetica" w:eastAsia="Helvetica" w:hAnsi="Helvetica" w:cs="Helvetica"/>
          <w:color w:val="383837"/>
          <w:sz w:val="20"/>
          <w:szCs w:val="20"/>
        </w:rPr>
      </w:pPr>
    </w:p>
    <w:p w:rsidR="001977DE" w:rsidRPr="00FF154C" w:rsidRDefault="001977DE" w:rsidP="001977D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Helvetica" w:hAnsi="Helvetica"/>
        </w:rPr>
      </w:pPr>
      <w:r w:rsidRPr="00FF154C">
        <w:rPr>
          <w:rFonts w:ascii="Helvetica" w:eastAsia="Helvetica" w:hAnsi="Helvetica" w:cs="Helvetica"/>
          <w:color w:val="383837"/>
        </w:rPr>
        <w:lastRenderedPageBreak/>
        <w:t>The permitted maximum height for all signs is determined by the sign type and the zoning district in which the sign is located.</w:t>
      </w:r>
      <w:r w:rsidRPr="00FF154C">
        <w:rPr>
          <w:rFonts w:ascii="Helvetica" w:eastAsia="Helvetica" w:hAnsi="Helvetica" w:cs="Helvetica"/>
          <w:color w:val="FF0000"/>
        </w:rPr>
        <w:t xml:space="preserve">  </w:t>
      </w:r>
    </w:p>
    <w:p w:rsidR="001977DE" w:rsidRPr="00FF154C" w:rsidRDefault="001977DE" w:rsidP="001977DE">
      <w:pPr>
        <w:pStyle w:val="ListParagraph"/>
        <w:rPr>
          <w:rFonts w:ascii="Arial" w:hAnsi="Arial"/>
          <w:spacing w:val="2"/>
        </w:rPr>
      </w:pPr>
    </w:p>
    <w:p w:rsidR="001977DE" w:rsidRPr="00FF154C" w:rsidRDefault="001977DE" w:rsidP="001977DE">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Helvetica" w:eastAsia="Helvetica" w:hAnsi="Helvetica" w:cs="Helvetica"/>
          <w:color w:val="FF0000"/>
        </w:rPr>
      </w:pPr>
      <w:r w:rsidRPr="00FF154C">
        <w:rPr>
          <w:rFonts w:ascii="Arial" w:hAnsi="Arial"/>
          <w:spacing w:val="2"/>
        </w:rPr>
        <w:t>No sign attached to a building shall project abov</w:t>
      </w:r>
      <w:r>
        <w:rPr>
          <w:rFonts w:ascii="Arial" w:hAnsi="Arial"/>
          <w:spacing w:val="2"/>
        </w:rPr>
        <w:t>e the roofline of such building.</w:t>
      </w:r>
      <w:r w:rsidRPr="00FF154C">
        <w:rPr>
          <w:rFonts w:ascii="Helvetica" w:eastAsia="Helvetica" w:hAnsi="Helvetica" w:cs="Helvetica"/>
          <w:color w:val="FF0000"/>
        </w:rPr>
        <w:t xml:space="preserve"> </w:t>
      </w:r>
    </w:p>
    <w:p w:rsidR="001977DE" w:rsidRPr="00B759C9" w:rsidRDefault="001977DE" w:rsidP="001977DE">
      <w:pPr>
        <w:jc w:val="both"/>
        <w:rPr>
          <w:rFonts w:ascii="Helvetica" w:eastAsia="Helvetica" w:hAnsi="Helvetica" w:cs="Helvetica"/>
          <w:color w:val="FF0000"/>
          <w:sz w:val="20"/>
          <w:szCs w:val="20"/>
        </w:rPr>
      </w:pPr>
      <w:r w:rsidRPr="00B759C9">
        <w:rPr>
          <w:rFonts w:ascii="Arial" w:hAnsi="Arial"/>
          <w:spacing w:val="2"/>
          <w:sz w:val="20"/>
          <w:szCs w:val="20"/>
        </w:rPr>
        <w:t xml:space="preserve"> </w:t>
      </w:r>
    </w:p>
    <w:p w:rsidR="001977DE" w:rsidRPr="00B759C9" w:rsidRDefault="001977DE" w:rsidP="001977DE">
      <w:pPr>
        <w:jc w:val="both"/>
        <w:rPr>
          <w:rFonts w:ascii="Helvetica" w:eastAsia="Helvetica" w:hAnsi="Helvetica" w:cs="Helvetica"/>
          <w:color w:val="383837"/>
          <w:sz w:val="20"/>
          <w:szCs w:val="20"/>
        </w:rPr>
      </w:pPr>
      <w:r w:rsidRPr="00B759C9">
        <w:rPr>
          <w:rFonts w:ascii="Arial" w:hAnsi="Arial"/>
          <w:sz w:val="20"/>
          <w:szCs w:val="20"/>
        </w:rPr>
        <w:t xml:space="preserve">E. </w:t>
      </w:r>
      <w:r>
        <w:rPr>
          <w:rFonts w:ascii="Helvetica" w:eastAsia="Helvetica" w:hAnsi="Helvetica" w:cs="Helvetica"/>
          <w:b/>
          <w:bCs/>
          <w:color w:val="383837"/>
          <w:sz w:val="20"/>
          <w:szCs w:val="20"/>
        </w:rPr>
        <w:t>Sign Spacing.</w:t>
      </w:r>
    </w:p>
    <w:p w:rsidR="001977DE" w:rsidRPr="00B759C9" w:rsidRDefault="001977DE" w:rsidP="001977DE">
      <w:pPr>
        <w:jc w:val="both"/>
        <w:rPr>
          <w:rFonts w:ascii="Helvetica" w:eastAsia="Helvetica" w:hAnsi="Helvetica" w:cs="Helvetica"/>
          <w:color w:val="383837"/>
          <w:sz w:val="20"/>
          <w:szCs w:val="20"/>
        </w:rPr>
      </w:pPr>
    </w:p>
    <w:p w:rsidR="001977DE" w:rsidRPr="00B759C9" w:rsidRDefault="001977DE" w:rsidP="001977DE">
      <w:pPr>
        <w:rPr>
          <w:rFonts w:ascii="Helvetica" w:eastAsia="Helvetica" w:hAnsi="Helvetica" w:cs="Helvetica"/>
          <w:color w:val="383837"/>
          <w:sz w:val="20"/>
          <w:szCs w:val="20"/>
        </w:rPr>
      </w:pPr>
      <w:r w:rsidRPr="00B759C9">
        <w:rPr>
          <w:rFonts w:ascii="Helvetica" w:eastAsia="Helvetica" w:hAnsi="Helvetica" w:cs="Helvetica"/>
          <w:color w:val="383837"/>
          <w:sz w:val="20"/>
          <w:szCs w:val="20"/>
        </w:rPr>
        <w:t xml:space="preserve">The spacing between sign structures shall be measured as a straight-line distance between the closest edges of each sign. </w:t>
      </w:r>
    </w:p>
    <w:p w:rsidR="001977DE" w:rsidRDefault="001977DE" w:rsidP="001977DE">
      <w:pPr>
        <w:ind w:firstLine="720"/>
        <w:jc w:val="both"/>
        <w:rPr>
          <w:rFonts w:ascii="Helvetica" w:eastAsia="Helvetica" w:hAnsi="Helvetica" w:cs="Helvetica"/>
          <w:color w:val="FF0000"/>
          <w:sz w:val="20"/>
          <w:szCs w:val="20"/>
        </w:rPr>
      </w:pPr>
    </w:p>
    <w:p w:rsidR="001977DE" w:rsidRDefault="001977DE" w:rsidP="001977DE">
      <w:pPr>
        <w:spacing w:after="240"/>
        <w:ind w:left="720" w:hanging="720"/>
        <w:jc w:val="both"/>
        <w:rPr>
          <w:rFonts w:ascii="Arial" w:hAnsi="Arial"/>
          <w:color w:val="2A2A2A"/>
          <w:sz w:val="20"/>
          <w:szCs w:val="20"/>
        </w:rPr>
      </w:pPr>
      <w:r w:rsidRPr="0821E298">
        <w:rPr>
          <w:rFonts w:ascii="Arial" w:hAnsi="Arial"/>
          <w:b/>
          <w:bCs/>
          <w:color w:val="2A2A2A"/>
          <w:sz w:val="20"/>
          <w:szCs w:val="20"/>
        </w:rPr>
        <w:t>F.  Sign Illumination</w:t>
      </w:r>
      <w:r w:rsidRPr="0821E298">
        <w:rPr>
          <w:rFonts w:ascii="Arial" w:hAnsi="Arial"/>
          <w:color w:val="2A2A2A"/>
          <w:sz w:val="20"/>
          <w:szCs w:val="20"/>
        </w:rPr>
        <w:t>.</w:t>
      </w:r>
    </w:p>
    <w:p w:rsidR="001977DE" w:rsidRPr="0091363E" w:rsidRDefault="001977DE" w:rsidP="001977DE">
      <w:pPr>
        <w:spacing w:after="240"/>
        <w:ind w:left="720" w:hanging="360"/>
        <w:jc w:val="both"/>
        <w:rPr>
          <w:rFonts w:ascii="Arial" w:hAnsi="Arial"/>
          <w:sz w:val="20"/>
          <w:szCs w:val="20"/>
        </w:rPr>
      </w:pPr>
      <w:r w:rsidRPr="6D651B7F">
        <w:rPr>
          <w:rFonts w:ascii="Arial" w:hAnsi="Arial"/>
          <w:sz w:val="20"/>
          <w:szCs w:val="20"/>
        </w:rPr>
        <w:t xml:space="preserve">1. </w:t>
      </w:r>
      <w:r>
        <w:rPr>
          <w:rFonts w:ascii="Arial" w:hAnsi="Arial"/>
          <w:color w:val="2A2A2A"/>
          <w:sz w:val="20"/>
        </w:rPr>
        <w:tab/>
      </w:r>
      <w:r w:rsidRPr="6D651B7F">
        <w:rPr>
          <w:rFonts w:ascii="Arial" w:hAnsi="Arial"/>
          <w:sz w:val="20"/>
          <w:szCs w:val="20"/>
        </w:rPr>
        <w:t>Light sources to illuminate signs shall neither be visible from any street right-of-way, nor cause glare hazardous or distracting to pedestrians, vehicle drivers, or adjacent properties.</w:t>
      </w:r>
    </w:p>
    <w:p w:rsidR="001977DE" w:rsidRPr="0091363E" w:rsidRDefault="001977DE" w:rsidP="001977DE">
      <w:pPr>
        <w:spacing w:after="240"/>
        <w:ind w:left="720" w:hanging="360"/>
        <w:jc w:val="both"/>
        <w:rPr>
          <w:rFonts w:ascii="Arial" w:hAnsi="Arial"/>
          <w:sz w:val="20"/>
          <w:szCs w:val="20"/>
        </w:rPr>
      </w:pPr>
      <w:r w:rsidRPr="6D651B7F">
        <w:rPr>
          <w:rFonts w:ascii="Arial" w:hAnsi="Arial"/>
          <w:sz w:val="20"/>
          <w:szCs w:val="20"/>
        </w:rPr>
        <w:t xml:space="preserve">2. </w:t>
      </w:r>
      <w:r w:rsidRPr="0091363E">
        <w:rPr>
          <w:rFonts w:ascii="Arial" w:hAnsi="Arial"/>
          <w:color w:val="FF0000"/>
          <w:sz w:val="20"/>
        </w:rPr>
        <w:tab/>
      </w:r>
      <w:r w:rsidRPr="6D651B7F">
        <w:rPr>
          <w:rFonts w:ascii="Arial" w:hAnsi="Arial"/>
          <w:sz w:val="20"/>
          <w:szCs w:val="20"/>
        </w:rPr>
        <w:t>Signs may not be illuminated externally, internally or by halo lighting except as specifically allowed by zone specific ordinances and provisions.  Where such illumination is allowed, these restrictions shall be applicable.</w:t>
      </w:r>
    </w:p>
    <w:p w:rsidR="001977DE" w:rsidRPr="0091363E" w:rsidRDefault="001977DE" w:rsidP="001977DE">
      <w:pPr>
        <w:spacing w:after="240"/>
        <w:ind w:left="1080" w:hanging="216"/>
        <w:jc w:val="both"/>
        <w:rPr>
          <w:rFonts w:ascii="Arial" w:hAnsi="Arial"/>
          <w:sz w:val="20"/>
          <w:szCs w:val="20"/>
        </w:rPr>
      </w:pPr>
      <w:r>
        <w:rPr>
          <w:rFonts w:ascii="Arial" w:hAnsi="Arial"/>
          <w:sz w:val="20"/>
          <w:szCs w:val="20"/>
        </w:rPr>
        <w:t>a</w:t>
      </w:r>
      <w:r w:rsidRPr="6D651B7F">
        <w:rPr>
          <w:rFonts w:ascii="Arial" w:hAnsi="Arial"/>
          <w:sz w:val="20"/>
          <w:szCs w:val="20"/>
        </w:rPr>
        <w:t>. External illumination shall be by a steady, stationary light source, shielded and directed solely at the sign. The light source must be static in white color.</w:t>
      </w:r>
    </w:p>
    <w:p w:rsidR="001977DE" w:rsidRPr="0091363E" w:rsidRDefault="001977DE" w:rsidP="001977DE">
      <w:pPr>
        <w:spacing w:after="240"/>
        <w:ind w:left="1584" w:hanging="720"/>
        <w:jc w:val="both"/>
        <w:rPr>
          <w:rFonts w:ascii="Arial" w:hAnsi="Arial"/>
          <w:sz w:val="20"/>
          <w:szCs w:val="20"/>
        </w:rPr>
      </w:pPr>
      <w:proofErr w:type="gramStart"/>
      <w:r>
        <w:rPr>
          <w:rFonts w:ascii="Arial" w:hAnsi="Arial"/>
          <w:sz w:val="20"/>
          <w:szCs w:val="20"/>
        </w:rPr>
        <w:t>b</w:t>
      </w:r>
      <w:r w:rsidRPr="6D651B7F">
        <w:rPr>
          <w:rFonts w:ascii="Arial" w:hAnsi="Arial"/>
          <w:sz w:val="20"/>
          <w:szCs w:val="20"/>
        </w:rPr>
        <w:t>.  Halo</w:t>
      </w:r>
      <w:proofErr w:type="gramEnd"/>
      <w:r w:rsidRPr="6D651B7F">
        <w:rPr>
          <w:rFonts w:ascii="Arial" w:hAnsi="Arial"/>
          <w:sz w:val="20"/>
          <w:szCs w:val="20"/>
        </w:rPr>
        <w:t xml:space="preserve"> illumination shall be steady, stationary light source, shielded and static in one color.</w:t>
      </w:r>
    </w:p>
    <w:p w:rsidR="001977DE" w:rsidRPr="0091363E" w:rsidRDefault="001977DE" w:rsidP="001977DE">
      <w:pPr>
        <w:spacing w:after="240"/>
        <w:ind w:left="1584" w:hanging="720"/>
        <w:jc w:val="both"/>
        <w:rPr>
          <w:rFonts w:ascii="Arial" w:hAnsi="Arial"/>
          <w:sz w:val="20"/>
          <w:szCs w:val="20"/>
        </w:rPr>
      </w:pPr>
      <w:proofErr w:type="gramStart"/>
      <w:r>
        <w:rPr>
          <w:rFonts w:ascii="Arial" w:hAnsi="Arial"/>
          <w:sz w:val="20"/>
          <w:szCs w:val="20"/>
        </w:rPr>
        <w:t>c</w:t>
      </w:r>
      <w:r w:rsidRPr="6D651B7F">
        <w:rPr>
          <w:rFonts w:ascii="Arial" w:hAnsi="Arial"/>
          <w:sz w:val="20"/>
          <w:szCs w:val="20"/>
        </w:rPr>
        <w:t>.  Internally</w:t>
      </w:r>
      <w:proofErr w:type="gramEnd"/>
      <w:r w:rsidRPr="6D651B7F">
        <w:rPr>
          <w:rFonts w:ascii="Arial" w:hAnsi="Arial"/>
          <w:sz w:val="20"/>
          <w:szCs w:val="20"/>
        </w:rPr>
        <w:t xml:space="preserve"> illuminated signs must be static in intensity and color.</w:t>
      </w:r>
    </w:p>
    <w:p w:rsidR="001977DE" w:rsidRDefault="001977DE" w:rsidP="001977DE">
      <w:pPr>
        <w:spacing w:after="240"/>
        <w:ind w:left="1224" w:hanging="360"/>
        <w:jc w:val="both"/>
        <w:rPr>
          <w:rFonts w:ascii="Arial" w:hAnsi="Arial"/>
          <w:sz w:val="20"/>
          <w:szCs w:val="20"/>
        </w:rPr>
      </w:pPr>
      <w:proofErr w:type="gramStart"/>
      <w:r>
        <w:rPr>
          <w:rFonts w:ascii="Arial" w:hAnsi="Arial"/>
          <w:sz w:val="20"/>
          <w:szCs w:val="20"/>
        </w:rPr>
        <w:t>d</w:t>
      </w:r>
      <w:r w:rsidRPr="6D651B7F">
        <w:rPr>
          <w:rFonts w:ascii="Arial" w:hAnsi="Arial"/>
          <w:sz w:val="20"/>
          <w:szCs w:val="20"/>
        </w:rPr>
        <w:t xml:space="preserve">. </w:t>
      </w:r>
      <w:r w:rsidRPr="6D651B7F">
        <w:rPr>
          <w:rFonts w:ascii="Arial" w:eastAsia="Arial" w:hAnsi="Arial" w:cs="Arial"/>
          <w:sz w:val="20"/>
          <w:szCs w:val="20"/>
        </w:rPr>
        <w:t xml:space="preserve"> No</w:t>
      </w:r>
      <w:proofErr w:type="gramEnd"/>
      <w:r w:rsidRPr="6D651B7F">
        <w:rPr>
          <w:rFonts w:ascii="Arial" w:eastAsia="Arial" w:hAnsi="Arial" w:cs="Arial"/>
          <w:sz w:val="20"/>
          <w:szCs w:val="20"/>
        </w:rPr>
        <w:t xml:space="preserve"> sign shall have blinking, flashing or fluttering lights or other illuminating device which has a changing light intensity, brightness or color.</w:t>
      </w:r>
    </w:p>
    <w:p w:rsidR="001977DE" w:rsidRDefault="001977DE" w:rsidP="001977DE">
      <w:pPr>
        <w:spacing w:after="240"/>
        <w:ind w:left="360" w:hanging="360"/>
        <w:jc w:val="both"/>
        <w:rPr>
          <w:rFonts w:ascii="Arial" w:hAnsi="Arial"/>
          <w:color w:val="FF9900"/>
          <w:sz w:val="20"/>
        </w:rPr>
      </w:pPr>
      <w:proofErr w:type="gramStart"/>
      <w:r>
        <w:rPr>
          <w:rFonts w:ascii="Arial" w:hAnsi="Arial"/>
          <w:b/>
          <w:sz w:val="20"/>
        </w:rPr>
        <w:t>F. Message Center Signs and Digital Displays</w:t>
      </w:r>
      <w:r>
        <w:rPr>
          <w:rFonts w:ascii="Arial" w:hAnsi="Arial"/>
          <w:sz w:val="20"/>
        </w:rPr>
        <w:t>.</w:t>
      </w:r>
      <w:proofErr w:type="gramEnd"/>
    </w:p>
    <w:p w:rsidR="001977DE" w:rsidRDefault="001977DE" w:rsidP="001977DE">
      <w:pPr>
        <w:spacing w:after="240"/>
        <w:ind w:left="360" w:hanging="360"/>
        <w:jc w:val="both"/>
        <w:rPr>
          <w:rFonts w:ascii="Arial" w:hAnsi="Arial"/>
          <w:sz w:val="20"/>
          <w:szCs w:val="20"/>
        </w:rPr>
      </w:pPr>
      <w:r w:rsidRPr="6D651B7F">
        <w:rPr>
          <w:rFonts w:ascii="Arial" w:hAnsi="Arial"/>
          <w:sz w:val="20"/>
          <w:szCs w:val="20"/>
        </w:rPr>
        <w:t xml:space="preserve">1. </w:t>
      </w:r>
      <w:r>
        <w:rPr>
          <w:rFonts w:ascii="Arial" w:hAnsi="Arial"/>
          <w:sz w:val="20"/>
        </w:rPr>
        <w:tab/>
      </w:r>
      <w:r w:rsidRPr="6D651B7F">
        <w:rPr>
          <w:rFonts w:ascii="Arial" w:hAnsi="Arial"/>
          <w:sz w:val="20"/>
          <w:szCs w:val="20"/>
        </w:rPr>
        <w:t xml:space="preserve">One (1) Message Center Sign is permitted per business where allowed. No message center sign may contain text which flashes, pulsates or moves. Each complete message must fit on one screen. </w:t>
      </w:r>
    </w:p>
    <w:p w:rsidR="001977DE" w:rsidRDefault="001977DE" w:rsidP="001977DE">
      <w:pPr>
        <w:pStyle w:val="content1"/>
        <w:ind w:left="360" w:hanging="360"/>
        <w:rPr>
          <w:rFonts w:ascii="Arial" w:hAnsi="Arial"/>
        </w:rPr>
      </w:pPr>
      <w:r>
        <w:rPr>
          <w:rFonts w:ascii="Arial" w:hAnsi="Arial"/>
        </w:rPr>
        <w:t>2.</w:t>
      </w:r>
      <w:r w:rsidRPr="6D651B7F">
        <w:rPr>
          <w:rFonts w:ascii="Arial" w:hAnsi="Arial"/>
        </w:rPr>
        <w:t xml:space="preserve"> </w:t>
      </w:r>
      <w:r>
        <w:rPr>
          <w:rFonts w:ascii="Arial" w:hAnsi="Arial"/>
        </w:rPr>
        <w:tab/>
      </w:r>
      <w:r w:rsidRPr="6D651B7F">
        <w:rPr>
          <w:rFonts w:ascii="Arial" w:hAnsi="Arial"/>
        </w:rPr>
        <w:t>Digital Display Signs are allowed as part</w:t>
      </w:r>
      <w:r w:rsidRPr="6D651B7F">
        <w:rPr>
          <w:rFonts w:ascii="Arial" w:hAnsi="Arial"/>
          <w:b/>
          <w:bCs/>
        </w:rPr>
        <w:t xml:space="preserve"> </w:t>
      </w:r>
      <w:r w:rsidRPr="6D651B7F">
        <w:rPr>
          <w:rFonts w:ascii="Arial" w:hAnsi="Arial"/>
        </w:rPr>
        <w:t xml:space="preserve">of an on-premises sign only (no more than 30% of total sign). One (1) digital display sign is permitted per business. Any Digital Display containing animation, streaming video, or text or images which flash, pulsates or moves is prohibited. Each </w:t>
      </w:r>
      <w:r w:rsidRPr="0091363E">
        <w:rPr>
          <w:rFonts w:ascii="Arial" w:hAnsi="Arial"/>
          <w:color w:val="FF0000"/>
        </w:rPr>
        <w:tab/>
      </w:r>
      <w:r w:rsidRPr="6D651B7F">
        <w:rPr>
          <w:rFonts w:ascii="Arial" w:hAnsi="Arial"/>
        </w:rPr>
        <w:t>complete message must fit on one screen.</w:t>
      </w:r>
    </w:p>
    <w:p w:rsidR="001977DE" w:rsidRPr="00F60EAD" w:rsidRDefault="001977DE" w:rsidP="001977DE">
      <w:pPr>
        <w:pStyle w:val="content1"/>
        <w:ind w:left="720" w:hanging="720"/>
        <w:rPr>
          <w:rStyle w:val="ital"/>
          <w:rFonts w:ascii="Arial" w:hAnsi="Arial"/>
        </w:rPr>
      </w:pPr>
      <w:r w:rsidRPr="0821E298">
        <w:rPr>
          <w:rFonts w:ascii="Arial" w:hAnsi="Arial"/>
          <w:b/>
          <w:bCs/>
        </w:rPr>
        <w:t xml:space="preserve">G. </w:t>
      </w:r>
      <w:r w:rsidRPr="0821E298">
        <w:rPr>
          <w:rStyle w:val="ital"/>
          <w:rFonts w:ascii="Arial" w:hAnsi="Arial"/>
          <w:b/>
          <w:bCs/>
          <w:spacing w:val="2"/>
        </w:rPr>
        <w:t>Number</w:t>
      </w:r>
      <w:r w:rsidRPr="0821E298">
        <w:rPr>
          <w:rStyle w:val="ital"/>
          <w:rFonts w:ascii="Arial" w:hAnsi="Arial"/>
          <w:b/>
          <w:bCs/>
          <w:i/>
          <w:iCs/>
          <w:spacing w:val="2"/>
        </w:rPr>
        <w:t xml:space="preserve"> </w:t>
      </w:r>
      <w:r w:rsidRPr="0821E298">
        <w:rPr>
          <w:rStyle w:val="ital"/>
          <w:rFonts w:ascii="Arial" w:hAnsi="Arial"/>
          <w:b/>
          <w:bCs/>
          <w:spacing w:val="2"/>
        </w:rPr>
        <w:t>of signs</w:t>
      </w:r>
      <w:r w:rsidRPr="0821E298">
        <w:rPr>
          <w:rStyle w:val="ital"/>
          <w:rFonts w:ascii="Arial" w:hAnsi="Arial"/>
          <w:i/>
          <w:iCs/>
          <w:spacing w:val="2"/>
        </w:rPr>
        <w:t xml:space="preserve">.  </w:t>
      </w:r>
    </w:p>
    <w:p w:rsidR="001977DE" w:rsidRDefault="001977DE" w:rsidP="001977DE">
      <w:pPr>
        <w:pStyle w:val="content1"/>
        <w:ind w:left="720" w:hanging="360"/>
        <w:rPr>
          <w:rFonts w:ascii="Arial" w:hAnsi="Arial"/>
        </w:rPr>
      </w:pPr>
      <w:r>
        <w:rPr>
          <w:rFonts w:ascii="Arial" w:hAnsi="Arial"/>
          <w:spacing w:val="2"/>
        </w:rPr>
        <w:t>1</w:t>
      </w:r>
      <w:r w:rsidRPr="0821E298">
        <w:rPr>
          <w:rFonts w:ascii="Arial" w:hAnsi="Arial"/>
          <w:spacing w:val="2"/>
        </w:rPr>
        <w:t xml:space="preserve">. </w:t>
      </w:r>
      <w:r>
        <w:rPr>
          <w:rFonts w:ascii="Arial" w:hAnsi="Arial"/>
          <w:spacing w:val="2"/>
        </w:rPr>
        <w:tab/>
      </w:r>
      <w:r w:rsidRPr="0821E298">
        <w:rPr>
          <w:rFonts w:ascii="Arial" w:hAnsi="Arial"/>
          <w:color w:val="313335"/>
          <w:spacing w:val="2"/>
        </w:rPr>
        <w:t>The number of freestanding signs shall be limited t</w:t>
      </w:r>
      <w:r w:rsidRPr="0821E298">
        <w:rPr>
          <w:rFonts w:ascii="Arial" w:hAnsi="Arial"/>
          <w:spacing w:val="2"/>
        </w:rPr>
        <w:t>o one</w:t>
      </w:r>
      <w:r w:rsidRPr="0821E298">
        <w:rPr>
          <w:rFonts w:ascii="Arial" w:hAnsi="Arial"/>
          <w:color w:val="313335"/>
          <w:spacing w:val="2"/>
        </w:rPr>
        <w:t xml:space="preserve"> per frontage road per tenant (no more than two per tenant).</w:t>
      </w:r>
    </w:p>
    <w:p w:rsidR="001977DE" w:rsidRPr="003178E0" w:rsidRDefault="001977DE" w:rsidP="001977DE">
      <w:pPr>
        <w:pStyle w:val="incr1"/>
        <w:ind w:left="720" w:hanging="360"/>
        <w:rPr>
          <w:rFonts w:ascii="Arial" w:hAnsi="Arial" w:cs="Arial"/>
        </w:rPr>
      </w:pPr>
      <w:r w:rsidRPr="0821E298">
        <w:rPr>
          <w:rFonts w:ascii="Arial" w:hAnsi="Arial"/>
          <w:spacing w:val="2"/>
        </w:rPr>
        <w:t>2.</w:t>
      </w:r>
      <w:r>
        <w:rPr>
          <w:rFonts w:ascii="Arial" w:hAnsi="Arial"/>
          <w:spacing w:val="2"/>
        </w:rPr>
        <w:tab/>
      </w:r>
      <w:r w:rsidRPr="0821E298">
        <w:rPr>
          <w:rFonts w:ascii="Arial" w:hAnsi="Arial"/>
          <w:spacing w:val="2"/>
        </w:rPr>
        <w:t xml:space="preserve">The number of wall signs shall be limited to two signs and shall include business identification, logo or product advertising signs. </w:t>
      </w:r>
      <w:proofErr w:type="gramStart"/>
      <w:r w:rsidRPr="0821E298">
        <w:rPr>
          <w:rFonts w:ascii="Arial" w:hAnsi="Arial"/>
          <w:spacing w:val="2"/>
        </w:rPr>
        <w:t xml:space="preserve">Window coverings such as canopies, awnings, etc. that </w:t>
      </w:r>
      <w:r w:rsidRPr="0821E298">
        <w:rPr>
          <w:rFonts w:ascii="Arial" w:hAnsi="Arial" w:cs="Arial"/>
          <w:spacing w:val="2"/>
        </w:rPr>
        <w:t>displays business advertisement shall be included in the calculation of the number of signs.</w:t>
      </w:r>
      <w:proofErr w:type="gramEnd"/>
      <w:r w:rsidRPr="003178E0">
        <w:rPr>
          <w:rFonts w:ascii="Arial" w:hAnsi="Arial" w:cs="Arial"/>
          <w:spacing w:val="2"/>
        </w:rPr>
        <w:t xml:space="preserve"> </w:t>
      </w:r>
    </w:p>
    <w:p w:rsidR="001977DE" w:rsidRDefault="001977DE" w:rsidP="001977DE">
      <w:pPr>
        <w:pStyle w:val="incr1"/>
        <w:ind w:left="1080" w:hanging="360"/>
        <w:rPr>
          <w:rFonts w:ascii="Arial" w:hAnsi="Arial" w:cs="Arial"/>
        </w:rPr>
      </w:pPr>
      <w:r w:rsidRPr="0821E298">
        <w:rPr>
          <w:rFonts w:ascii="Arial" w:hAnsi="Arial" w:cs="Arial"/>
        </w:rPr>
        <w:t xml:space="preserve">a.   For permitted gas stations, one (1) additional freestanding sign per street frontage shall be permitted for the advertising of gas prices and </w:t>
      </w:r>
      <w:proofErr w:type="spellStart"/>
      <w:r w:rsidRPr="0821E298">
        <w:rPr>
          <w:rFonts w:ascii="Arial" w:hAnsi="Arial" w:cs="Arial"/>
        </w:rPr>
        <w:t>ide</w:t>
      </w:r>
      <w:proofErr w:type="spellEnd"/>
      <w:r w:rsidRPr="0821E298">
        <w:rPr>
          <w:rFonts w:ascii="Arial" w:hAnsi="Arial" w:cs="Arial"/>
        </w:rPr>
        <w:t xml:space="preserve"> </w:t>
      </w:r>
    </w:p>
    <w:p w:rsidR="001977DE" w:rsidRDefault="001977DE" w:rsidP="001977DE">
      <w:pPr>
        <w:pStyle w:val="incr1"/>
        <w:ind w:left="1080" w:hanging="360"/>
        <w:rPr>
          <w:rFonts w:ascii="Arial" w:hAnsi="Arial" w:cs="Arial"/>
        </w:rPr>
      </w:pPr>
      <w:r w:rsidRPr="0850FD94">
        <w:rPr>
          <w:rFonts w:ascii="Arial" w:hAnsi="Arial" w:cs="Arial"/>
        </w:rPr>
        <w:t xml:space="preserve"> b.   For permitted drive-through establishments, one (1) additional freestanding sign shall be permitted for the advertising items for sale to users of the drive-through lane only.</w:t>
      </w:r>
    </w:p>
    <w:p w:rsidR="001977DE" w:rsidRDefault="001977DE" w:rsidP="001977DE">
      <w:pPr>
        <w:pStyle w:val="incr1"/>
        <w:ind w:left="1080" w:hanging="360"/>
        <w:rPr>
          <w:rFonts w:ascii="Arial" w:hAnsi="Arial" w:cs="Arial"/>
        </w:rPr>
      </w:pPr>
    </w:p>
    <w:p w:rsidR="001977DE" w:rsidRPr="003178E0" w:rsidRDefault="001977DE" w:rsidP="001977DE">
      <w:pPr>
        <w:pStyle w:val="incr1"/>
        <w:ind w:left="360" w:hanging="360"/>
        <w:rPr>
          <w:rFonts w:ascii="Arial" w:hAnsi="Arial" w:cs="Arial"/>
          <w:highlight w:val="yellow"/>
        </w:rPr>
      </w:pPr>
      <w:proofErr w:type="gramStart"/>
      <w:r w:rsidRPr="6D651B7F">
        <w:rPr>
          <w:rFonts w:ascii="Arial" w:hAnsi="Arial"/>
          <w:b/>
          <w:bCs/>
        </w:rPr>
        <w:t>112.03-10. Removal of Unsafe, Unlawful, or Abandoned Signs.</w:t>
      </w:r>
      <w:proofErr w:type="gramEnd"/>
    </w:p>
    <w:p w:rsidR="001977DE" w:rsidRDefault="001977DE" w:rsidP="001977DE">
      <w:pPr>
        <w:ind w:left="720" w:hanging="720"/>
        <w:jc w:val="both"/>
        <w:rPr>
          <w:rFonts w:ascii="Arial" w:hAnsi="Arial"/>
          <w:color w:val="000000"/>
          <w:sz w:val="20"/>
        </w:rPr>
      </w:pPr>
      <w:r>
        <w:rPr>
          <w:rFonts w:ascii="Arial" w:hAnsi="Arial"/>
          <w:color w:val="000000"/>
          <w:sz w:val="20"/>
        </w:rPr>
        <w:lastRenderedPageBreak/>
        <w:t>A. Unsafe or Unlawful Signs.</w:t>
      </w:r>
    </w:p>
    <w:p w:rsidR="001977DE" w:rsidRDefault="001977DE" w:rsidP="001977DE">
      <w:pPr>
        <w:ind w:left="360" w:hanging="720"/>
        <w:jc w:val="both"/>
        <w:rPr>
          <w:rFonts w:ascii="Arial" w:hAnsi="Arial"/>
          <w:color w:val="000000"/>
          <w:sz w:val="20"/>
        </w:rPr>
      </w:pPr>
    </w:p>
    <w:p w:rsidR="001977DE" w:rsidRPr="00A03820" w:rsidRDefault="001977DE" w:rsidP="001977DE">
      <w:pPr>
        <w:ind w:left="648" w:hanging="216"/>
        <w:jc w:val="both"/>
        <w:rPr>
          <w:rFonts w:ascii="Arial" w:hAnsi="Arial"/>
          <w:sz w:val="20"/>
        </w:rPr>
      </w:pPr>
      <w:r>
        <w:rPr>
          <w:rFonts w:ascii="Arial" w:hAnsi="Arial"/>
          <w:color w:val="000000"/>
          <w:sz w:val="20"/>
        </w:rPr>
        <w:t xml:space="preserve">1. Upon </w:t>
      </w:r>
      <w:r w:rsidRPr="00A03820">
        <w:rPr>
          <w:rFonts w:ascii="Arial" w:hAnsi="Arial"/>
          <w:sz w:val="20"/>
        </w:rPr>
        <w:t>written notice by the City of New Albany, the owner, person, or firm maintaining a sign shall remove the sign when it becomes unsafe, is in danger of falling, becomes so deteriorated that it no longer serves a useful purpose of communication or is determined by Zoning Administrator to be a nuisance, unsafe or unlawfully erected in violation of any of the provisions of this Article.</w:t>
      </w:r>
    </w:p>
    <w:p w:rsidR="001977DE" w:rsidRPr="00A03820" w:rsidRDefault="001977DE" w:rsidP="001977DE">
      <w:pPr>
        <w:ind w:left="648" w:hanging="216"/>
        <w:jc w:val="both"/>
        <w:rPr>
          <w:rFonts w:ascii="Arial" w:hAnsi="Arial"/>
          <w:sz w:val="20"/>
        </w:rPr>
      </w:pPr>
    </w:p>
    <w:p w:rsidR="001977DE" w:rsidRPr="00A03820" w:rsidRDefault="001977DE" w:rsidP="001977DE">
      <w:pPr>
        <w:ind w:left="648" w:hanging="216"/>
        <w:jc w:val="both"/>
        <w:rPr>
          <w:rFonts w:ascii="Arial" w:hAnsi="Arial"/>
          <w:sz w:val="20"/>
        </w:rPr>
      </w:pPr>
      <w:r w:rsidRPr="00A03820">
        <w:rPr>
          <w:rFonts w:ascii="Arial" w:hAnsi="Arial"/>
          <w:sz w:val="20"/>
        </w:rPr>
        <w:t>2. City of New Albany may remove or cause to be removed the sign at the expense of the owner and/ or lessee in the event of the owner of the person or firm maintaining the sign has not complied with the terms of the notice</w:t>
      </w:r>
      <w:r>
        <w:rPr>
          <w:rFonts w:ascii="Arial" w:hAnsi="Arial"/>
          <w:sz w:val="20"/>
        </w:rPr>
        <w:t xml:space="preserve">, </w:t>
      </w:r>
      <w:r w:rsidRPr="00837CC9">
        <w:rPr>
          <w:rFonts w:ascii="Arial" w:hAnsi="Arial"/>
          <w:color w:val="FF0000"/>
          <w:sz w:val="20"/>
        </w:rPr>
        <w:t>or made satisfactory arrangements</w:t>
      </w:r>
      <w:r>
        <w:rPr>
          <w:rFonts w:ascii="Arial" w:hAnsi="Arial"/>
          <w:color w:val="FF0000"/>
          <w:sz w:val="20"/>
        </w:rPr>
        <w:t xml:space="preserve"> with the zoning administrator</w:t>
      </w:r>
      <w:r w:rsidRPr="00837CC9">
        <w:rPr>
          <w:rFonts w:ascii="Arial" w:hAnsi="Arial"/>
          <w:color w:val="FF0000"/>
          <w:sz w:val="20"/>
        </w:rPr>
        <w:t xml:space="preserve"> to do so</w:t>
      </w:r>
      <w:r>
        <w:rPr>
          <w:rFonts w:ascii="Arial" w:hAnsi="Arial"/>
          <w:sz w:val="20"/>
        </w:rPr>
        <w:t>,</w:t>
      </w:r>
      <w:r w:rsidRPr="00A03820">
        <w:rPr>
          <w:rFonts w:ascii="Arial" w:hAnsi="Arial"/>
          <w:sz w:val="20"/>
        </w:rPr>
        <w:t xml:space="preserve"> within thirty (30) days of the date of the notice. In the event of immediate danger, City of New Albany may remove the sign immediately upon the issuance of notice to the owner, person, or firm maintaining the sign.</w:t>
      </w:r>
    </w:p>
    <w:p w:rsidR="001977DE" w:rsidRPr="00A03820" w:rsidRDefault="001977DE" w:rsidP="001977DE">
      <w:pPr>
        <w:ind w:left="360" w:hanging="720"/>
        <w:jc w:val="both"/>
        <w:rPr>
          <w:rFonts w:ascii="Arial" w:hAnsi="Arial"/>
          <w:sz w:val="20"/>
        </w:rPr>
      </w:pPr>
    </w:p>
    <w:p w:rsidR="001977DE" w:rsidRDefault="001977DE" w:rsidP="001977DE">
      <w:pPr>
        <w:spacing w:after="240"/>
        <w:jc w:val="both"/>
        <w:rPr>
          <w:rFonts w:ascii="Arial" w:hAnsi="Arial"/>
          <w:b/>
          <w:bCs/>
          <w:sz w:val="20"/>
        </w:rPr>
      </w:pPr>
      <w:r w:rsidRPr="00A03820">
        <w:rPr>
          <w:rFonts w:ascii="Arial" w:hAnsi="Arial"/>
          <w:sz w:val="20"/>
        </w:rPr>
        <w:t xml:space="preserve">B. </w:t>
      </w:r>
      <w:r w:rsidRPr="0074306F">
        <w:rPr>
          <w:rFonts w:ascii="Arial" w:hAnsi="Arial"/>
          <w:sz w:val="20"/>
        </w:rPr>
        <w:t>Abandoned</w:t>
      </w:r>
      <w:r>
        <w:rPr>
          <w:rFonts w:ascii="Arial" w:hAnsi="Arial"/>
          <w:sz w:val="20"/>
        </w:rPr>
        <w:t xml:space="preserve"> </w:t>
      </w:r>
      <w:r w:rsidRPr="00837CC9">
        <w:rPr>
          <w:rFonts w:ascii="Arial" w:hAnsi="Arial"/>
          <w:color w:val="FF0000"/>
          <w:sz w:val="20"/>
        </w:rPr>
        <w:t xml:space="preserve">and Dilapidated </w:t>
      </w:r>
      <w:r w:rsidRPr="0074306F">
        <w:rPr>
          <w:rFonts w:ascii="Arial" w:hAnsi="Arial"/>
          <w:sz w:val="20"/>
        </w:rPr>
        <w:t>Signs: If it shall appear to the zoning administrator of the City of New Albany</w:t>
      </w:r>
      <w:r>
        <w:rPr>
          <w:rFonts w:ascii="Arial" w:hAnsi="Arial"/>
          <w:sz w:val="20"/>
        </w:rPr>
        <w:t xml:space="preserve"> that a sign has been abandoned, </w:t>
      </w:r>
      <w:r w:rsidRPr="00346255">
        <w:rPr>
          <w:rFonts w:ascii="Arial" w:hAnsi="Arial"/>
          <w:color w:val="FF0000"/>
          <w:sz w:val="20"/>
        </w:rPr>
        <w:t xml:space="preserve">defined as </w:t>
      </w:r>
      <w:r w:rsidRPr="0074306F">
        <w:rPr>
          <w:rFonts w:ascii="Arial" w:hAnsi="Arial"/>
          <w:sz w:val="20"/>
        </w:rPr>
        <w:t xml:space="preserve">in a state of non-use for a period of ninety (90) days, </w:t>
      </w:r>
      <w:r>
        <w:rPr>
          <w:rFonts w:ascii="Arial" w:hAnsi="Arial"/>
          <w:sz w:val="20"/>
        </w:rPr>
        <w:t xml:space="preserve">and dilapidated, </w:t>
      </w:r>
      <w:r w:rsidRPr="0074306F">
        <w:rPr>
          <w:rFonts w:ascii="Arial" w:hAnsi="Arial"/>
          <w:sz w:val="20"/>
        </w:rPr>
        <w:t>he shall notify in writing the owner of the land together with the owner of the sign, if known, to remove the sign within thirt</w:t>
      </w:r>
      <w:r>
        <w:rPr>
          <w:rFonts w:ascii="Arial" w:hAnsi="Arial"/>
          <w:sz w:val="20"/>
        </w:rPr>
        <w:t xml:space="preserve">y (30) days of said notice. If the </w:t>
      </w:r>
      <w:r w:rsidRPr="00ED03C5">
        <w:rPr>
          <w:rFonts w:ascii="Arial" w:hAnsi="Arial"/>
          <w:color w:val="FF0000"/>
          <w:sz w:val="20"/>
        </w:rPr>
        <w:t xml:space="preserve">dilapidated sign, or elements thereof, </w:t>
      </w:r>
      <w:r>
        <w:rPr>
          <w:rFonts w:ascii="Arial" w:hAnsi="Arial"/>
          <w:sz w:val="20"/>
        </w:rPr>
        <w:t>are</w:t>
      </w:r>
      <w:r w:rsidRPr="0074306F">
        <w:rPr>
          <w:rFonts w:ascii="Arial" w:hAnsi="Arial"/>
          <w:sz w:val="20"/>
        </w:rPr>
        <w:t xml:space="preserve"> not removed, the city may demolish said sign and bill the sign owner and/or land owner jointly and severally for the cost of said demolition or removal </w:t>
      </w:r>
      <w:r w:rsidRPr="00346255">
        <w:rPr>
          <w:rFonts w:ascii="Arial" w:hAnsi="Arial"/>
          <w:color w:val="FF0000"/>
          <w:sz w:val="20"/>
        </w:rPr>
        <w:t xml:space="preserve">of the dilapidated elements </w:t>
      </w:r>
      <w:r w:rsidRPr="0074306F">
        <w:rPr>
          <w:rFonts w:ascii="Arial" w:hAnsi="Arial"/>
          <w:sz w:val="20"/>
        </w:rPr>
        <w:t xml:space="preserve">and the </w:t>
      </w:r>
      <w:r>
        <w:rPr>
          <w:rFonts w:ascii="Arial" w:hAnsi="Arial"/>
          <w:sz w:val="20"/>
        </w:rPr>
        <w:t>costs of</w:t>
      </w:r>
      <w:r w:rsidRPr="00ED03C5">
        <w:rPr>
          <w:rFonts w:ascii="Arial" w:hAnsi="Arial"/>
          <w:color w:val="FF0000"/>
          <w:sz w:val="20"/>
        </w:rPr>
        <w:t xml:space="preserve"> demolition or removal </w:t>
      </w:r>
      <w:r w:rsidRPr="0074306F">
        <w:rPr>
          <w:rFonts w:ascii="Arial" w:hAnsi="Arial"/>
          <w:sz w:val="20"/>
        </w:rPr>
        <w:t>may be added to the ad valorem taxes for the property</w:t>
      </w:r>
      <w:r>
        <w:rPr>
          <w:rFonts w:ascii="Arial" w:hAnsi="Arial"/>
          <w:sz w:val="20"/>
        </w:rPr>
        <w:t xml:space="preserve"> </w:t>
      </w:r>
      <w:r w:rsidRPr="00ED03C5">
        <w:rPr>
          <w:rFonts w:ascii="Arial" w:hAnsi="Arial"/>
          <w:color w:val="FF0000"/>
          <w:sz w:val="20"/>
        </w:rPr>
        <w:t>upon approval of such assessment by the Board of Aldermen</w:t>
      </w:r>
      <w:r w:rsidRPr="0074306F">
        <w:rPr>
          <w:rFonts w:ascii="Arial" w:hAnsi="Arial"/>
          <w:sz w:val="20"/>
        </w:rPr>
        <w:t>.</w:t>
      </w:r>
    </w:p>
    <w:p w:rsidR="001977DE" w:rsidRDefault="001977DE" w:rsidP="001977DE">
      <w:pPr>
        <w:spacing w:after="240"/>
        <w:ind w:left="720" w:hanging="720"/>
        <w:jc w:val="both"/>
        <w:rPr>
          <w:rFonts w:ascii="Arial" w:hAnsi="Arial"/>
          <w:sz w:val="20"/>
        </w:rPr>
      </w:pPr>
      <w:r>
        <w:rPr>
          <w:rFonts w:ascii="Arial" w:hAnsi="Arial"/>
          <w:b/>
          <w:bCs/>
          <w:sz w:val="20"/>
        </w:rPr>
        <w:t>112.03-11. Definitions</w:t>
      </w:r>
    </w:p>
    <w:p w:rsidR="001977DE" w:rsidRDefault="001977DE" w:rsidP="001977DE">
      <w:pPr>
        <w:spacing w:after="240"/>
        <w:jc w:val="both"/>
        <w:rPr>
          <w:rFonts w:ascii="Arial" w:hAnsi="Arial"/>
          <w:sz w:val="20"/>
        </w:rPr>
      </w:pPr>
      <w:r>
        <w:rPr>
          <w:rFonts w:ascii="Arial" w:hAnsi="Arial"/>
          <w:sz w:val="20"/>
        </w:rPr>
        <w:t>Words and terms used in this ordinance shall have the meanings given in this Article. Unless expressly stated otherwise, any pertinent word or term not part of this listing but vital to the interpretation of this</w:t>
      </w:r>
      <w:r>
        <w:rPr>
          <w:rFonts w:ascii="Arial" w:hAnsi="Arial"/>
          <w:color w:val="2A2A2A"/>
          <w:sz w:val="20"/>
        </w:rPr>
        <w:t xml:space="preserve"> ordinance, shall be construed to have their legal definition, or in absence of a legal definition, their meaning as commonly accepted by practitioners including civil engineers, surveyors, architects, landscape architects, and planners.</w:t>
      </w:r>
    </w:p>
    <w:p w:rsidR="001977DE" w:rsidRDefault="001977DE" w:rsidP="001977DE">
      <w:pPr>
        <w:spacing w:after="240"/>
        <w:ind w:left="720" w:hanging="720"/>
        <w:jc w:val="both"/>
        <w:rPr>
          <w:rFonts w:ascii="Arial" w:hAnsi="Arial"/>
          <w:color w:val="FF9900"/>
          <w:sz w:val="20"/>
          <w:szCs w:val="20"/>
        </w:rPr>
      </w:pPr>
      <w:proofErr w:type="gramStart"/>
      <w:r w:rsidRPr="2F65C5B1">
        <w:rPr>
          <w:rFonts w:ascii="Arial" w:hAnsi="Arial"/>
          <w:b/>
          <w:bCs/>
          <w:color w:val="2A2A2A"/>
          <w:sz w:val="20"/>
          <w:szCs w:val="20"/>
        </w:rPr>
        <w:t xml:space="preserve">Abandoned Sign: </w:t>
      </w:r>
      <w:r w:rsidRPr="2F65C5B1">
        <w:rPr>
          <w:rFonts w:ascii="Arial" w:hAnsi="Arial"/>
          <w:color w:val="2A2A2A"/>
          <w:sz w:val="20"/>
          <w:szCs w:val="20"/>
        </w:rPr>
        <w:t>A sign which has not identified or advertised a current business, service, owner, product, or activity.</w:t>
      </w:r>
      <w:proofErr w:type="gramEnd"/>
      <w:r w:rsidRPr="2F65C5B1">
        <w:rPr>
          <w:rFonts w:ascii="Arial" w:hAnsi="Arial"/>
          <w:color w:val="2A2A2A"/>
          <w:sz w:val="20"/>
          <w:szCs w:val="20"/>
        </w:rPr>
        <w:t xml:space="preserve">  See </w:t>
      </w:r>
      <w:r w:rsidRPr="2F65C5B1">
        <w:rPr>
          <w:rFonts w:ascii="Arial" w:hAnsi="Arial" w:cs="Arial"/>
          <w:color w:val="2A2A2A"/>
          <w:sz w:val="20"/>
          <w:szCs w:val="20"/>
        </w:rPr>
        <w:t>§</w:t>
      </w:r>
      <w:r w:rsidRPr="2F65C5B1">
        <w:rPr>
          <w:rFonts w:ascii="Arial" w:hAnsi="Arial"/>
          <w:color w:val="2A2A2A"/>
          <w:sz w:val="20"/>
          <w:szCs w:val="20"/>
        </w:rPr>
        <w:t>112.03-10(B).</w:t>
      </w:r>
    </w:p>
    <w:p w:rsidR="001977DE" w:rsidRDefault="001977DE" w:rsidP="001977DE">
      <w:pPr>
        <w:spacing w:after="240"/>
        <w:ind w:left="720" w:hanging="720"/>
        <w:jc w:val="both"/>
        <w:rPr>
          <w:rFonts w:ascii="Arial" w:hAnsi="Arial"/>
          <w:color w:val="2A2A2A"/>
          <w:sz w:val="20"/>
        </w:rPr>
      </w:pPr>
      <w:proofErr w:type="gramStart"/>
      <w:r>
        <w:rPr>
          <w:rFonts w:ascii="Arial" w:hAnsi="Arial"/>
          <w:b/>
          <w:bCs/>
          <w:color w:val="2A2A2A"/>
          <w:sz w:val="20"/>
        </w:rPr>
        <w:t xml:space="preserve">Animated Sign: </w:t>
      </w:r>
      <w:r>
        <w:rPr>
          <w:rFonts w:ascii="Arial" w:hAnsi="Arial"/>
          <w:color w:val="2A2A2A"/>
          <w:sz w:val="20"/>
        </w:rPr>
        <w:t>A sign depicting action, motion, or light or color changes through electrical or mechanical means.</w:t>
      </w:r>
      <w:proofErr w:type="gramEnd"/>
    </w:p>
    <w:p w:rsidR="001977DE" w:rsidRDefault="001977DE" w:rsidP="001977DE">
      <w:pPr>
        <w:spacing w:after="240"/>
        <w:ind w:left="720" w:hanging="720"/>
        <w:jc w:val="both"/>
        <w:rPr>
          <w:rFonts w:ascii="Arial" w:hAnsi="Arial"/>
          <w:sz w:val="20"/>
        </w:rPr>
      </w:pPr>
      <w:r w:rsidRPr="00B759C9">
        <w:rPr>
          <w:rFonts w:ascii="Arial" w:hAnsi="Arial"/>
          <w:b/>
          <w:sz w:val="20"/>
        </w:rPr>
        <w:t>Attached sign</w:t>
      </w:r>
      <w:r w:rsidRPr="00B759C9">
        <w:rPr>
          <w:rFonts w:ascii="Arial" w:hAnsi="Arial"/>
          <w:sz w:val="20"/>
        </w:rPr>
        <w:t>: Any sign directly attached to an exterior wall of a building and dependent upon a building for support with its exposed face parallel or approximately parallel to the plane of the building or structure upon which the sign is affixed, including, but not limited to, signs painted on walls. This shall include banners and the same must be affixed to a permanent structure.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Awning: </w:t>
      </w:r>
      <w:r>
        <w:rPr>
          <w:rFonts w:ascii="Arial" w:hAnsi="Arial"/>
          <w:color w:val="2A2A2A"/>
          <w:sz w:val="20"/>
        </w:rPr>
        <w:t>A cloth, plastic, or other nonstructural covering that projects from a wall for the purpose of shielding a doorway or window. An awning is either permanently attached to a building or can be raised or retracted to a position against the building when not in use.</w:t>
      </w:r>
    </w:p>
    <w:p w:rsidR="001977DE" w:rsidRDefault="001977DE" w:rsidP="001977DE">
      <w:pPr>
        <w:spacing w:after="240"/>
        <w:ind w:left="720" w:hanging="720"/>
        <w:jc w:val="both"/>
        <w:rPr>
          <w:rFonts w:ascii="Arial" w:hAnsi="Arial"/>
          <w:color w:val="2A2A2A"/>
          <w:sz w:val="20"/>
        </w:rPr>
      </w:pPr>
      <w:r>
        <w:rPr>
          <w:rFonts w:ascii="Arial" w:hAnsi="Arial"/>
          <w:b/>
          <w:bCs/>
          <w:color w:val="2A2A2A"/>
          <w:sz w:val="20"/>
        </w:rPr>
        <w:t xml:space="preserve">Awning Sign: </w:t>
      </w:r>
      <w:r>
        <w:rPr>
          <w:rFonts w:ascii="Arial" w:hAnsi="Arial"/>
          <w:color w:val="2A2A2A"/>
          <w:sz w:val="20"/>
        </w:rPr>
        <w:t>Any sign painted on, or applied to, an awning.</w:t>
      </w:r>
    </w:p>
    <w:p w:rsidR="001977DE" w:rsidRDefault="001977DE" w:rsidP="001977DE">
      <w:pPr>
        <w:spacing w:after="240"/>
        <w:ind w:left="720" w:hanging="720"/>
        <w:jc w:val="both"/>
        <w:rPr>
          <w:rFonts w:ascii="Arial" w:hAnsi="Arial"/>
          <w:sz w:val="20"/>
        </w:rPr>
      </w:pPr>
      <w:proofErr w:type="gramStart"/>
      <w:r>
        <w:rPr>
          <w:rFonts w:ascii="Arial" w:hAnsi="Arial"/>
          <w:b/>
          <w:bCs/>
          <w:color w:val="2A2A2A"/>
          <w:sz w:val="20"/>
        </w:rPr>
        <w:t xml:space="preserve">Balloon Sign: </w:t>
      </w:r>
      <w:r>
        <w:rPr>
          <w:rFonts w:ascii="Arial" w:hAnsi="Arial"/>
          <w:color w:val="2A2A2A"/>
          <w:sz w:val="20"/>
        </w:rPr>
        <w:t>A lighter-than-air, gas-filled balloon, tethered in a fixed location, which contains an</w:t>
      </w:r>
      <w:r>
        <w:rPr>
          <w:rFonts w:ascii="Arial" w:hAnsi="Arial"/>
          <w:sz w:val="20"/>
        </w:rPr>
        <w:t xml:space="preserve"> </w:t>
      </w:r>
      <w:r>
        <w:rPr>
          <w:rFonts w:ascii="Arial" w:hAnsi="Arial"/>
          <w:color w:val="2A2A2A"/>
          <w:sz w:val="20"/>
        </w:rPr>
        <w:t>advertisement message on its surface or attached to the balloon in any manner.</w:t>
      </w:r>
      <w:proofErr w:type="gramEnd"/>
    </w:p>
    <w:p w:rsidR="001977DE" w:rsidRDefault="001977DE" w:rsidP="001977DE">
      <w:pPr>
        <w:spacing w:after="240"/>
        <w:ind w:left="720" w:hanging="720"/>
        <w:jc w:val="both"/>
        <w:rPr>
          <w:rFonts w:ascii="Arial" w:hAnsi="Arial"/>
          <w:sz w:val="20"/>
          <w:szCs w:val="20"/>
        </w:rPr>
      </w:pPr>
      <w:r w:rsidRPr="0850FD94">
        <w:rPr>
          <w:rFonts w:ascii="Arial" w:hAnsi="Arial"/>
          <w:b/>
          <w:bCs/>
          <w:color w:val="2A2A2A"/>
          <w:sz w:val="20"/>
          <w:szCs w:val="20"/>
        </w:rPr>
        <w:t xml:space="preserve">Banners: </w:t>
      </w:r>
      <w:r w:rsidRPr="0850FD94">
        <w:rPr>
          <w:rFonts w:ascii="Arial" w:hAnsi="Arial"/>
          <w:color w:val="2A2A2A"/>
          <w:sz w:val="20"/>
          <w:szCs w:val="20"/>
        </w:rPr>
        <w:t xml:space="preserve">Any cloth, bunting, plastic, paper, or similar non-rigid material attached to any structure, staff, pole, rope, wire, or framing which is anchored on two or more edges or at all four corners. Banners are temporary in nature and do not include flags. Banners are considered an attached sign. </w:t>
      </w:r>
    </w:p>
    <w:p w:rsidR="001977DE" w:rsidRDefault="001977DE" w:rsidP="001977DE">
      <w:pPr>
        <w:spacing w:after="240"/>
        <w:ind w:left="720" w:hanging="720"/>
        <w:jc w:val="both"/>
        <w:rPr>
          <w:rFonts w:ascii="Arial" w:hAnsi="Arial"/>
          <w:color w:val="2A2A2A"/>
          <w:sz w:val="20"/>
        </w:rPr>
      </w:pPr>
      <w:r>
        <w:rPr>
          <w:rFonts w:ascii="Arial" w:hAnsi="Arial"/>
          <w:b/>
          <w:bCs/>
          <w:color w:val="2A2A2A"/>
          <w:sz w:val="20"/>
        </w:rPr>
        <w:t xml:space="preserve">Beacon Lighting: </w:t>
      </w:r>
      <w:r>
        <w:rPr>
          <w:rFonts w:ascii="Arial" w:hAnsi="Arial"/>
          <w:color w:val="2A2A2A"/>
          <w:sz w:val="20"/>
        </w:rPr>
        <w:t>Any source of electric light, whether portable or fixed, the primary purpose of which is to cast a concentrated beam of light generally skyward as a means of attracting attention to its location rather than to illuminate any particular sign, structure, or other object.</w:t>
      </w:r>
    </w:p>
    <w:p w:rsidR="001977DE" w:rsidRDefault="001977DE" w:rsidP="001977DE">
      <w:pPr>
        <w:spacing w:after="240"/>
        <w:ind w:left="720" w:hanging="720"/>
        <w:jc w:val="both"/>
        <w:rPr>
          <w:rFonts w:ascii="Arial" w:hAnsi="Arial"/>
          <w:sz w:val="20"/>
        </w:rPr>
      </w:pPr>
      <w:r>
        <w:rPr>
          <w:rFonts w:ascii="Arial" w:hAnsi="Arial"/>
          <w:b/>
          <w:bCs/>
          <w:color w:val="2A2A2A"/>
          <w:sz w:val="20"/>
        </w:rPr>
        <w:lastRenderedPageBreak/>
        <w:t xml:space="preserve">Building Frontage: </w:t>
      </w:r>
      <w:r>
        <w:rPr>
          <w:rFonts w:ascii="Arial" w:hAnsi="Arial"/>
          <w:color w:val="2A2A2A"/>
          <w:sz w:val="20"/>
        </w:rPr>
        <w:t>The maximum linear width of a building measured in a single straight line parallel, or essentially parallel, with the abutting a public street or parking lot.</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Canopy: </w:t>
      </w:r>
      <w:r>
        <w:rPr>
          <w:rFonts w:ascii="Arial" w:hAnsi="Arial"/>
          <w:color w:val="2A2A2A"/>
          <w:sz w:val="20"/>
        </w:rPr>
        <w:t>A structure, other than an awning, made of fabric, metal, or other material that is supported by columns or posts affixed to the ground and may also be connected to a building.</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Canopy Sign: </w:t>
      </w:r>
      <w:r>
        <w:rPr>
          <w:rFonts w:ascii="Arial" w:hAnsi="Arial"/>
          <w:color w:val="2A2A2A"/>
          <w:sz w:val="20"/>
        </w:rPr>
        <w:t xml:space="preserve">Any sign that </w:t>
      </w:r>
      <w:proofErr w:type="gramStart"/>
      <w:r>
        <w:rPr>
          <w:rFonts w:ascii="Arial" w:hAnsi="Arial"/>
          <w:color w:val="2A2A2A"/>
          <w:sz w:val="20"/>
        </w:rPr>
        <w:t>is</w:t>
      </w:r>
      <w:proofErr w:type="gramEnd"/>
      <w:r>
        <w:rPr>
          <w:rFonts w:ascii="Arial" w:hAnsi="Arial"/>
          <w:color w:val="2A2A2A"/>
          <w:sz w:val="20"/>
        </w:rPr>
        <w:t xml:space="preserve"> part of, or attached to a canopy.</w:t>
      </w:r>
    </w:p>
    <w:p w:rsidR="001977DE" w:rsidRDefault="001977DE" w:rsidP="001977DE">
      <w:pPr>
        <w:spacing w:after="240"/>
        <w:ind w:left="720" w:hanging="720"/>
        <w:jc w:val="both"/>
        <w:rPr>
          <w:rFonts w:ascii="Arial" w:hAnsi="Arial"/>
          <w:strike/>
          <w:sz w:val="20"/>
        </w:rPr>
      </w:pPr>
      <w:r>
        <w:rPr>
          <w:rFonts w:ascii="Arial" w:hAnsi="Arial"/>
          <w:b/>
          <w:bCs/>
          <w:color w:val="2A2A2A"/>
          <w:sz w:val="20"/>
        </w:rPr>
        <w:t xml:space="preserve">Changeable Copy Sign: </w:t>
      </w:r>
      <w:r>
        <w:rPr>
          <w:rFonts w:ascii="Arial" w:hAnsi="Arial"/>
          <w:color w:val="2A2A2A"/>
          <w:sz w:val="20"/>
        </w:rPr>
        <w:t xml:space="preserve">A sign or portion thereof on which the copy or symbols change either automatically through electrical or electronic means, or manually through placement of letters or symbols on a panel mounted in or on a track system. The two types of changeable-copy signs are </w:t>
      </w:r>
      <w:r>
        <w:rPr>
          <w:rFonts w:ascii="Arial" w:hAnsi="Arial"/>
          <w:b/>
          <w:bCs/>
          <w:i/>
          <w:iCs/>
          <w:color w:val="2A2A2A"/>
          <w:sz w:val="20"/>
        </w:rPr>
        <w:t>manual changeable copy signs</w:t>
      </w:r>
      <w:r>
        <w:rPr>
          <w:rFonts w:ascii="Arial" w:hAnsi="Arial"/>
          <w:b/>
          <w:bCs/>
          <w:iCs/>
          <w:color w:val="2A2A2A"/>
          <w:sz w:val="20"/>
        </w:rPr>
        <w:t xml:space="preserve"> </w:t>
      </w:r>
      <w:r>
        <w:rPr>
          <w:rFonts w:ascii="Arial" w:hAnsi="Arial"/>
          <w:iCs/>
          <w:color w:val="2A2A2A"/>
          <w:sz w:val="20"/>
        </w:rPr>
        <w:t xml:space="preserve">and </w:t>
      </w:r>
      <w:r>
        <w:rPr>
          <w:rFonts w:ascii="Arial" w:hAnsi="Arial"/>
          <w:b/>
          <w:bCs/>
          <w:i/>
          <w:iCs/>
          <w:color w:val="2A2A2A"/>
          <w:sz w:val="20"/>
        </w:rPr>
        <w:t>electronic changeable copy signs</w:t>
      </w:r>
      <w:r>
        <w:rPr>
          <w:rFonts w:ascii="Arial" w:hAnsi="Arial"/>
          <w:iCs/>
          <w:color w:val="2A2A2A"/>
          <w:sz w:val="20"/>
        </w:rPr>
        <w:t xml:space="preserve">, which include: </w:t>
      </w:r>
      <w:r>
        <w:rPr>
          <w:rFonts w:ascii="Arial" w:hAnsi="Arial"/>
          <w:b/>
          <w:bCs/>
          <w:i/>
          <w:iCs/>
          <w:color w:val="2A2A2A"/>
          <w:sz w:val="20"/>
        </w:rPr>
        <w:t>message center signs, digital displays</w:t>
      </w:r>
      <w:r>
        <w:rPr>
          <w:rFonts w:ascii="Arial" w:hAnsi="Arial"/>
          <w:b/>
          <w:bCs/>
          <w:iCs/>
          <w:color w:val="2A2A2A"/>
          <w:sz w:val="20"/>
        </w:rPr>
        <w:t>.</w:t>
      </w:r>
    </w:p>
    <w:p w:rsidR="001977DE" w:rsidRDefault="001977DE" w:rsidP="001977DE">
      <w:pPr>
        <w:spacing w:after="240"/>
        <w:ind w:left="720" w:hanging="720"/>
        <w:jc w:val="both"/>
        <w:rPr>
          <w:rFonts w:ascii="Arial" w:hAnsi="Arial"/>
          <w:color w:val="2A2A2A"/>
          <w:sz w:val="20"/>
        </w:rPr>
      </w:pPr>
      <w:r>
        <w:rPr>
          <w:rFonts w:ascii="Arial" w:hAnsi="Arial"/>
          <w:b/>
          <w:bCs/>
          <w:color w:val="2A2A2A"/>
          <w:sz w:val="20"/>
        </w:rPr>
        <w:t xml:space="preserve">Digital Display: </w:t>
      </w:r>
      <w:r>
        <w:rPr>
          <w:rFonts w:ascii="Arial" w:hAnsi="Arial"/>
          <w:color w:val="2A2A2A"/>
          <w:sz w:val="20"/>
        </w:rPr>
        <w:t>The portion of a sign message made up of internally illuminated components capable of changing the message periodically. Digital displays may include but are not limited to LCD, LED, or plasma displays.</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Directional Sign: </w:t>
      </w:r>
      <w:r>
        <w:rPr>
          <w:rFonts w:ascii="Arial" w:hAnsi="Arial"/>
          <w:color w:val="2A2A2A"/>
          <w:sz w:val="20"/>
        </w:rPr>
        <w:t xml:space="preserve">Signs designed to provide direction to pedestrian and vehicular traffic into and out of, or within a site. </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Festoon Lighting: </w:t>
      </w:r>
      <w:r>
        <w:rPr>
          <w:rFonts w:ascii="Arial" w:hAnsi="Arial"/>
          <w:color w:val="2A2A2A"/>
          <w:sz w:val="20"/>
        </w:rPr>
        <w:t>A type of illumination comprised of either: (a) a group of incandescent light bulbs hung or strung overhead or on a building or other structure, or (b) light bulbs not shaded or hooded or otherwise screened to prevent direct rays of light from shining on adjacent properties or rights-of-way.</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Flag: </w:t>
      </w:r>
      <w:r>
        <w:rPr>
          <w:rFonts w:ascii="Arial" w:hAnsi="Arial"/>
          <w:color w:val="2A2A2A"/>
          <w:sz w:val="20"/>
        </w:rPr>
        <w:t>Any sign printed or painted on cloth, plastic, canvas, or other like material with distinctive colors, patterns, or symbols attached to a pole or staff and anchored along only one edge or supported or anchored at only two corners.</w:t>
      </w:r>
    </w:p>
    <w:p w:rsidR="001977DE" w:rsidRDefault="001977DE" w:rsidP="001977DE">
      <w:pPr>
        <w:spacing w:after="240"/>
        <w:ind w:left="720" w:hanging="720"/>
        <w:jc w:val="both"/>
        <w:rPr>
          <w:rFonts w:ascii="Arial" w:hAnsi="Arial"/>
          <w:sz w:val="20"/>
        </w:rPr>
      </w:pPr>
      <w:proofErr w:type="gramStart"/>
      <w:r>
        <w:rPr>
          <w:rFonts w:ascii="Arial" w:hAnsi="Arial"/>
          <w:b/>
          <w:bCs/>
          <w:color w:val="2A2A2A"/>
          <w:sz w:val="20"/>
        </w:rPr>
        <w:t xml:space="preserve">Flashing Sign: </w:t>
      </w:r>
      <w:r>
        <w:rPr>
          <w:rFonts w:ascii="Arial" w:hAnsi="Arial"/>
          <w:color w:val="2A2A2A"/>
          <w:sz w:val="20"/>
        </w:rPr>
        <w:t>A sign whose artificial illumination is not kept constant in intensity at all times when in use and which exhibits changes in light, color, direction, or animation.</w:t>
      </w:r>
      <w:proofErr w:type="gramEnd"/>
      <w:r>
        <w:rPr>
          <w:rFonts w:ascii="Arial" w:hAnsi="Arial"/>
          <w:color w:val="2A2A2A"/>
          <w:sz w:val="20"/>
        </w:rPr>
        <w:t xml:space="preserve"> This definition does not include electronic message centers signs or digital displays that meet the requirements set forth herein.</w:t>
      </w:r>
    </w:p>
    <w:p w:rsidR="001977DE" w:rsidRPr="00A1463D" w:rsidRDefault="001977DE" w:rsidP="001977DE">
      <w:pPr>
        <w:spacing w:after="240"/>
        <w:ind w:left="720" w:hanging="720"/>
        <w:jc w:val="both"/>
        <w:rPr>
          <w:rFonts w:ascii="Arial" w:hAnsi="Arial"/>
          <w:sz w:val="20"/>
          <w:szCs w:val="20"/>
        </w:rPr>
      </w:pPr>
      <w:r w:rsidRPr="00A1463D">
        <w:rPr>
          <w:rFonts w:ascii="Arial" w:hAnsi="Arial"/>
          <w:b/>
          <w:bCs/>
          <w:sz w:val="20"/>
          <w:szCs w:val="20"/>
        </w:rPr>
        <w:t xml:space="preserve">Freestanding or Ground Sign: </w:t>
      </w:r>
      <w:r w:rsidRPr="00A1463D">
        <w:rPr>
          <w:rFonts w:ascii="Arial" w:hAnsi="Arial"/>
          <w:sz w:val="20"/>
          <w:szCs w:val="20"/>
        </w:rPr>
        <w:t>A sign supported by structures or supports that are placed on or anchored in the ground; and that is independent and detached from any building or other structure, including:</w:t>
      </w:r>
    </w:p>
    <w:p w:rsidR="001977DE" w:rsidRPr="00A1463D" w:rsidRDefault="001977DE" w:rsidP="001977D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240"/>
        <w:jc w:val="both"/>
        <w:rPr>
          <w:rFonts w:ascii="Arial" w:hAnsi="Arial"/>
        </w:rPr>
      </w:pPr>
      <w:r w:rsidRPr="00A1463D">
        <w:rPr>
          <w:rFonts w:ascii="Arial" w:hAnsi="Arial"/>
          <w:b/>
          <w:bCs/>
        </w:rPr>
        <w:t xml:space="preserve">Pole Sign: </w:t>
      </w:r>
      <w:r w:rsidRPr="00A1463D">
        <w:rPr>
          <w:rFonts w:ascii="Arial" w:hAnsi="Arial"/>
        </w:rPr>
        <w:t>A freestanding sign that is permanently supported in a fixed location by a structure of one or more poles or posts, from the ground and not supported by a building or a base structure.</w:t>
      </w:r>
    </w:p>
    <w:p w:rsidR="001977DE" w:rsidRPr="00A1463D" w:rsidRDefault="001977DE" w:rsidP="001977DE">
      <w:pPr>
        <w:pStyle w:val="ListParagraph"/>
        <w:spacing w:after="240"/>
        <w:jc w:val="both"/>
        <w:rPr>
          <w:rFonts w:ascii="Arial" w:hAnsi="Arial"/>
        </w:rPr>
      </w:pPr>
    </w:p>
    <w:p w:rsidR="001977DE" w:rsidRPr="00A1463D" w:rsidRDefault="001977DE" w:rsidP="001977D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240"/>
        <w:jc w:val="both"/>
        <w:rPr>
          <w:rFonts w:ascii="Arial" w:hAnsi="Arial"/>
        </w:rPr>
      </w:pPr>
      <w:r w:rsidRPr="00A1463D">
        <w:rPr>
          <w:rFonts w:ascii="Arial" w:hAnsi="Arial"/>
          <w:b/>
          <w:bCs/>
        </w:rPr>
        <w:t>Pylon signs</w:t>
      </w:r>
      <w:r w:rsidRPr="00A1463D">
        <w:rPr>
          <w:rFonts w:ascii="Arial" w:hAnsi="Arial"/>
        </w:rPr>
        <w:t xml:space="preserve">: A freestanding sign supported by a foundational structure, which may include poles and/or posts as basic structural components but must </w:t>
      </w:r>
      <w:proofErr w:type="gramStart"/>
      <w:r w:rsidRPr="00A1463D">
        <w:rPr>
          <w:rFonts w:ascii="Arial" w:hAnsi="Arial"/>
        </w:rPr>
        <w:t>also</w:t>
      </w:r>
      <w:proofErr w:type="gramEnd"/>
      <w:r w:rsidRPr="00A1463D">
        <w:rPr>
          <w:rFonts w:ascii="Arial" w:hAnsi="Arial"/>
        </w:rPr>
        <w:t xml:space="preserve"> include other decorative and/or structural elements.</w:t>
      </w:r>
      <w:r>
        <w:rPr>
          <w:rFonts w:ascii="Arial" w:hAnsi="Arial"/>
        </w:rPr>
        <w:t xml:space="preserve"> </w:t>
      </w:r>
    </w:p>
    <w:p w:rsidR="001977DE" w:rsidRPr="00A1463D" w:rsidRDefault="001977DE" w:rsidP="001977DE">
      <w:pPr>
        <w:pStyle w:val="ListParagraph"/>
        <w:rPr>
          <w:rFonts w:ascii="Arial" w:hAnsi="Arial"/>
          <w:b/>
          <w:bCs/>
        </w:rPr>
      </w:pPr>
    </w:p>
    <w:p w:rsidR="001977DE" w:rsidRPr="00A1463D" w:rsidRDefault="001977DE" w:rsidP="001977DE">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240"/>
        <w:jc w:val="both"/>
        <w:rPr>
          <w:rFonts w:ascii="Arial" w:hAnsi="Arial"/>
        </w:rPr>
      </w:pPr>
      <w:r w:rsidRPr="00A1463D">
        <w:rPr>
          <w:rFonts w:ascii="Arial" w:hAnsi="Arial"/>
          <w:b/>
          <w:bCs/>
        </w:rPr>
        <w:t>Monument signs</w:t>
      </w:r>
      <w:r w:rsidRPr="00A1463D">
        <w:rPr>
          <w:rFonts w:ascii="Arial" w:hAnsi="Arial"/>
        </w:rPr>
        <w:t>: a freestanding, low-profile ground sign which will usually fall into one (1) of two (2) categories: business/commercial or subdivision. These signs are usually constructed of brick, blocks, stone or wood and should be visually attractive</w:t>
      </w:r>
      <w:r w:rsidRPr="00A1463D">
        <w:rPr>
          <w:rFonts w:ascii="Arial" w:hAnsi="Arial"/>
          <w:color w:val="00B0F0"/>
        </w:rPr>
        <w:t xml:space="preserve"> </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Gas Station Canopy Sign: </w:t>
      </w:r>
      <w:r>
        <w:rPr>
          <w:rFonts w:ascii="Arial" w:hAnsi="Arial"/>
          <w:color w:val="2A2A2A"/>
          <w:sz w:val="20"/>
        </w:rPr>
        <w:t xml:space="preserve">Any sign that </w:t>
      </w:r>
      <w:proofErr w:type="gramStart"/>
      <w:r>
        <w:rPr>
          <w:rFonts w:ascii="Arial" w:hAnsi="Arial"/>
          <w:color w:val="2A2A2A"/>
          <w:sz w:val="20"/>
        </w:rPr>
        <w:t>is</w:t>
      </w:r>
      <w:proofErr w:type="gramEnd"/>
      <w:r>
        <w:rPr>
          <w:rFonts w:ascii="Arial" w:hAnsi="Arial"/>
          <w:color w:val="2A2A2A"/>
          <w:sz w:val="20"/>
        </w:rPr>
        <w:t xml:space="preserve"> part of, or attached to, the vertical sides of the gas station canopy roof structure. For the purposes of this ordinance, gas station canopy signs shall be considered wall signs.</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Government/Regulatory Sign: </w:t>
      </w:r>
      <w:r>
        <w:rPr>
          <w:rFonts w:ascii="Arial" w:hAnsi="Arial"/>
          <w:color w:val="2A2A2A"/>
          <w:sz w:val="20"/>
        </w:rPr>
        <w:t>Any sign for the control of traffic or for identification purposes, street signs, warning signs, railroad crossing signs, and signs of public service companies indicating danger or</w:t>
      </w:r>
      <w:r>
        <w:rPr>
          <w:rFonts w:ascii="Arial" w:hAnsi="Arial"/>
          <w:sz w:val="20"/>
        </w:rPr>
        <w:t xml:space="preserve"> </w:t>
      </w:r>
      <w:r>
        <w:rPr>
          <w:rFonts w:ascii="Arial" w:hAnsi="Arial"/>
          <w:color w:val="2A2A2A"/>
          <w:sz w:val="20"/>
        </w:rPr>
        <w:t>construction, which are erected by or at the order of a public officer, employee or agent thereof, in the discharge of official duties.</w:t>
      </w:r>
    </w:p>
    <w:p w:rsidR="001977DE" w:rsidRDefault="001977DE" w:rsidP="001977DE">
      <w:pPr>
        <w:spacing w:after="240"/>
        <w:ind w:left="720" w:hanging="720"/>
        <w:jc w:val="both"/>
        <w:rPr>
          <w:rFonts w:ascii="Arial" w:hAnsi="Arial"/>
          <w:sz w:val="20"/>
        </w:rPr>
      </w:pPr>
      <w:r>
        <w:rPr>
          <w:rFonts w:ascii="Arial" w:hAnsi="Arial"/>
          <w:b/>
          <w:bCs/>
          <w:color w:val="2A2A2A"/>
          <w:sz w:val="20"/>
        </w:rPr>
        <w:lastRenderedPageBreak/>
        <w:t xml:space="preserve">Historic District: </w:t>
      </w:r>
      <w:r>
        <w:rPr>
          <w:rFonts w:ascii="Arial" w:hAnsi="Arial"/>
          <w:color w:val="2A2A2A"/>
          <w:sz w:val="20"/>
        </w:rPr>
        <w:t>A district or zone designated by a local, state, or federal government, within which buildings, structures, and/or appurtenances are deemed important because of their association with history, or because of their unique architectural style and scale.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Illumination: </w:t>
      </w:r>
      <w:r>
        <w:rPr>
          <w:rFonts w:ascii="Arial" w:hAnsi="Arial"/>
          <w:color w:val="2A2A2A"/>
          <w:sz w:val="20"/>
        </w:rPr>
        <w:t>A source of any artificial or reflected light, either directly from a source of light incorporated in, or indirectly from an artificial source.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External Illumination: </w:t>
      </w:r>
      <w:r>
        <w:rPr>
          <w:rFonts w:ascii="Arial" w:hAnsi="Arial"/>
          <w:color w:val="2A2A2A"/>
          <w:sz w:val="20"/>
        </w:rPr>
        <w:t>Artificial light, located away from the sign, which lights the sign, the source of which may or may not be visible to persons viewing the sign from any street, sidewalk, or adjacent property.</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Internal Illumination: </w:t>
      </w:r>
      <w:r>
        <w:rPr>
          <w:rFonts w:ascii="Arial" w:hAnsi="Arial"/>
          <w:color w:val="2A2A2A"/>
          <w:sz w:val="20"/>
        </w:rPr>
        <w:t>A light source that is concealed or contained within the sign and becomes visible in darkness through a translucent surface. Message center signs, digital displays, and signs incorporating neon lighting shall not be considered internal illumination for the purposes of this ordinance.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Halo Illumination: </w:t>
      </w:r>
      <w:r>
        <w:rPr>
          <w:rFonts w:ascii="Arial" w:hAnsi="Arial"/>
          <w:color w:val="2A2A2A"/>
          <w:sz w:val="20"/>
        </w:rPr>
        <w:t xml:space="preserve">A sign using a 3-dimensional message, logo, etc., which is lit in such a way as to produce a halo effect. (Also known as </w:t>
      </w:r>
      <w:r>
        <w:rPr>
          <w:rFonts w:ascii="Arial" w:hAnsi="Arial"/>
          <w:b/>
          <w:bCs/>
          <w:i/>
          <w:iCs/>
          <w:color w:val="2A2A2A"/>
          <w:sz w:val="20"/>
        </w:rPr>
        <w:t>back-lit illumination</w:t>
      </w:r>
      <w:r>
        <w:rPr>
          <w:rFonts w:ascii="Arial" w:hAnsi="Arial"/>
          <w:color w:val="2A2A2A"/>
          <w:sz w:val="20"/>
        </w:rPr>
        <w:t>)</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Illuminated Sign: </w:t>
      </w:r>
      <w:r>
        <w:rPr>
          <w:rFonts w:ascii="Arial" w:hAnsi="Arial"/>
          <w:color w:val="2A2A2A"/>
          <w:sz w:val="20"/>
        </w:rPr>
        <w:t>A sign with electrical equipment installed for illumination, either internally illuminated through its sign face by a light source contained inside the sign or externally illuminated by a light source aimed at its surface.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Incidental Sign: </w:t>
      </w:r>
      <w:r>
        <w:rPr>
          <w:rFonts w:ascii="Arial" w:hAnsi="Arial"/>
          <w:color w:val="2A2A2A"/>
          <w:sz w:val="20"/>
        </w:rPr>
        <w:t>A sign that displays general site information, instructions, directives, or restrictions that are primarily oriented to pedestrians and motor vehicle operators who have entered a property from a public street. These signs shall not contain any commercial advertising.</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Incidental Window Sign: </w:t>
      </w:r>
      <w:r>
        <w:rPr>
          <w:rFonts w:ascii="Arial" w:hAnsi="Arial"/>
          <w:color w:val="2A2A2A"/>
          <w:sz w:val="20"/>
        </w:rPr>
        <w:t>Signs displayed in the window displaying information such as the business’ hours of operation, credit institutions accepted, commercial and civic affiliations, and similar information. These signs shall be informational only and shall not contain a commercial message.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Inflatable Sign: </w:t>
      </w:r>
      <w:r>
        <w:rPr>
          <w:rFonts w:ascii="Arial" w:hAnsi="Arial"/>
          <w:color w:val="2A2A2A"/>
          <w:sz w:val="20"/>
        </w:rPr>
        <w:t>A sign that is an air-inflated object, which may be of various shapes, made of flexible fabric, resting on the ground or structure and equipped with a portable blower motor that provides a constant flow of air into the device.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Interactive Sign: </w:t>
      </w:r>
      <w:r>
        <w:rPr>
          <w:rFonts w:ascii="Arial" w:hAnsi="Arial"/>
          <w:color w:val="2A2A2A"/>
          <w:sz w:val="20"/>
        </w:rPr>
        <w:t>An electronic or animated sign that reacts to the behavior or electronic signals of motor vehicle drivers.</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Legibility: </w:t>
      </w:r>
      <w:r>
        <w:rPr>
          <w:rFonts w:ascii="Arial" w:hAnsi="Arial"/>
          <w:color w:val="2A2A2A"/>
          <w:sz w:val="20"/>
        </w:rPr>
        <w:t>The physical attributes of a sign that allow for an observer’s differentiation of its letters, words, numbers, or graphics.</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Luminance: </w:t>
      </w:r>
      <w:r>
        <w:rPr>
          <w:rFonts w:ascii="Arial" w:hAnsi="Arial"/>
          <w:color w:val="2A2A2A"/>
          <w:sz w:val="20"/>
        </w:rPr>
        <w:t>An objective measurement of the brightness of illumination, including illumination emitted by an electronic sign, measured in candles per square foot (</w:t>
      </w:r>
      <w:proofErr w:type="spellStart"/>
      <w:r>
        <w:rPr>
          <w:rFonts w:ascii="Arial" w:hAnsi="Arial"/>
          <w:color w:val="2A2A2A"/>
          <w:sz w:val="20"/>
        </w:rPr>
        <w:t>cd</w:t>
      </w:r>
      <w:proofErr w:type="spellEnd"/>
      <w:r>
        <w:rPr>
          <w:rFonts w:ascii="Arial" w:hAnsi="Arial"/>
          <w:color w:val="2A2A2A"/>
          <w:sz w:val="20"/>
        </w:rPr>
        <w:t>/ft</w:t>
      </w:r>
      <w:r>
        <w:rPr>
          <w:rFonts w:ascii="Arial" w:hAnsi="Arial"/>
          <w:color w:val="2A2A2A"/>
          <w:position w:val="8"/>
          <w:sz w:val="20"/>
        </w:rPr>
        <w:t>2</w:t>
      </w:r>
      <w:r>
        <w:rPr>
          <w:rFonts w:ascii="Arial" w:hAnsi="Arial"/>
          <w:color w:val="2A2A2A"/>
          <w:sz w:val="20"/>
        </w:rPr>
        <w:t>).</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Manual Changeable Copy Sign: </w:t>
      </w:r>
      <w:r>
        <w:rPr>
          <w:rFonts w:ascii="Arial" w:hAnsi="Arial"/>
          <w:color w:val="2A2A2A"/>
          <w:sz w:val="20"/>
        </w:rPr>
        <w:t>A sign or portion thereof on which the copy or symbols are changed manually through placement or drawing of letters or symbols on a sign face.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Marquee: </w:t>
      </w:r>
      <w:r>
        <w:rPr>
          <w:rFonts w:ascii="Arial" w:hAnsi="Arial"/>
          <w:color w:val="2A2A2A"/>
          <w:sz w:val="20"/>
        </w:rPr>
        <w:t>A permanent structure, other than a roof or canopy, attached to, supported by, and projecting from a building and providing protection from the elements.</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Marquee Sign: </w:t>
      </w:r>
      <w:r>
        <w:rPr>
          <w:rFonts w:ascii="Arial" w:hAnsi="Arial"/>
          <w:color w:val="2A2A2A"/>
          <w:sz w:val="20"/>
        </w:rPr>
        <w:t>Any sign attached to a marquee for the purpose of identifying a use or product. If attached to a theater, performing arts center, cinema, or other similar use, it may also advertise films or productions.</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Mechanical Movement Sign: </w:t>
      </w:r>
      <w:r>
        <w:rPr>
          <w:rFonts w:ascii="Arial" w:hAnsi="Arial"/>
          <w:color w:val="2A2A2A"/>
          <w:sz w:val="20"/>
        </w:rPr>
        <w:t xml:space="preserve">A sign having parts that physically move rather than merely appear to move as might be found in a digital display. The physical movement may be activated electronically or by another means, but shall not include wind-activated movement such as used </w:t>
      </w:r>
      <w:r>
        <w:rPr>
          <w:rFonts w:ascii="Arial" w:hAnsi="Arial"/>
          <w:color w:val="2A2A2A"/>
          <w:sz w:val="20"/>
        </w:rPr>
        <w:lastRenderedPageBreak/>
        <w:t>for banners or flags. Mechanical movement signs do not include digital signs that have changeable, programmable displays.</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Memorial Sign: </w:t>
      </w:r>
      <w:r>
        <w:rPr>
          <w:rFonts w:ascii="Arial" w:hAnsi="Arial"/>
          <w:color w:val="2A2A2A"/>
          <w:sz w:val="20"/>
        </w:rPr>
        <w:t>A memorial plaque or tablet, including grave markers or other remembrances of persons or events, which is not used for a commercial message.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Menu Sign: </w:t>
      </w:r>
      <w:r>
        <w:rPr>
          <w:rFonts w:ascii="Arial" w:hAnsi="Arial"/>
          <w:color w:val="2A2A2A"/>
          <w:sz w:val="20"/>
        </w:rPr>
        <w:t>A permanent sign for displaying the bill of fare available at a restaurant, or other use serving food, or beverages.</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Message Center Sign: </w:t>
      </w:r>
      <w:r>
        <w:rPr>
          <w:rFonts w:ascii="Arial" w:hAnsi="Arial"/>
          <w:color w:val="2A2A2A"/>
          <w:sz w:val="20"/>
        </w:rPr>
        <w:t>A type of illuminated, changeable copy sign that consists of electronically changing alphanumeric text often used for gas price display signs and athletic scoreboards.</w:t>
      </w:r>
    </w:p>
    <w:p w:rsidR="001977DE" w:rsidRDefault="001977DE" w:rsidP="001977DE">
      <w:pPr>
        <w:spacing w:after="240"/>
        <w:ind w:left="720" w:hanging="720"/>
        <w:jc w:val="both"/>
        <w:rPr>
          <w:rFonts w:ascii="Arial" w:hAnsi="Arial"/>
          <w:color w:val="2A2A2A"/>
          <w:sz w:val="20"/>
        </w:rPr>
      </w:pPr>
      <w:r>
        <w:rPr>
          <w:rFonts w:ascii="Arial" w:hAnsi="Arial"/>
          <w:b/>
          <w:bCs/>
          <w:color w:val="2A2A2A"/>
          <w:sz w:val="20"/>
        </w:rPr>
        <w:t xml:space="preserve">Message Sequencing: </w:t>
      </w:r>
      <w:r>
        <w:rPr>
          <w:rFonts w:ascii="Arial" w:hAnsi="Arial"/>
          <w:color w:val="2A2A2A"/>
          <w:sz w:val="20"/>
        </w:rPr>
        <w:t xml:space="preserve">The spreading of one message across more than one sign structure. </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Multi-Tenant Sign: </w:t>
      </w:r>
      <w:r>
        <w:rPr>
          <w:rFonts w:ascii="Arial" w:hAnsi="Arial"/>
          <w:color w:val="2A2A2A"/>
          <w:sz w:val="20"/>
        </w:rPr>
        <w:t>A freestanding sign used to advertise businesses that occupy a shopping center or complex with multiple tenants.</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Mural </w:t>
      </w:r>
      <w:r>
        <w:rPr>
          <w:rFonts w:ascii="Arial" w:hAnsi="Arial"/>
          <w:color w:val="2A2A2A"/>
          <w:sz w:val="20"/>
        </w:rPr>
        <w:t xml:space="preserve">(or </w:t>
      </w:r>
      <w:r>
        <w:rPr>
          <w:rFonts w:ascii="Arial" w:hAnsi="Arial"/>
          <w:b/>
          <w:bCs/>
          <w:color w:val="2A2A2A"/>
          <w:sz w:val="20"/>
        </w:rPr>
        <w:t>mural sign</w:t>
      </w:r>
      <w:r>
        <w:rPr>
          <w:rFonts w:ascii="Arial" w:hAnsi="Arial"/>
          <w:color w:val="2A2A2A"/>
          <w:sz w:val="20"/>
        </w:rPr>
        <w:t>)</w:t>
      </w:r>
      <w:r>
        <w:rPr>
          <w:rFonts w:ascii="Arial" w:hAnsi="Arial"/>
          <w:b/>
          <w:bCs/>
          <w:color w:val="2A2A2A"/>
          <w:sz w:val="20"/>
        </w:rPr>
        <w:t xml:space="preserve">: </w:t>
      </w:r>
      <w:r>
        <w:rPr>
          <w:rFonts w:ascii="Arial" w:hAnsi="Arial"/>
          <w:color w:val="2A2A2A"/>
          <w:sz w:val="20"/>
        </w:rPr>
        <w:t xml:space="preserve">A large picture/image (including but not limited to </w:t>
      </w:r>
      <w:proofErr w:type="gramStart"/>
      <w:r>
        <w:rPr>
          <w:rFonts w:ascii="Arial" w:hAnsi="Arial"/>
          <w:color w:val="2A2A2A"/>
          <w:sz w:val="20"/>
        </w:rPr>
        <w:t>painted</w:t>
      </w:r>
      <w:proofErr w:type="gramEnd"/>
      <w:r>
        <w:rPr>
          <w:rFonts w:ascii="Arial" w:hAnsi="Arial"/>
          <w:color w:val="2A2A2A"/>
          <w:sz w:val="20"/>
        </w:rPr>
        <w:t xml:space="preserve"> art) which is painted, constructed, or affixed directly onto a vertical building wall, which may or may not contain text, logos, and/ or symbols.</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Neon Sign: </w:t>
      </w:r>
      <w:r>
        <w:rPr>
          <w:rFonts w:ascii="Arial" w:hAnsi="Arial"/>
          <w:color w:val="2A2A2A"/>
          <w:sz w:val="20"/>
        </w:rPr>
        <w:t>A sign illuminated by a neon tube, or other visible light-emanating gas tube, that is bent to form letters, symbols, or other graphics.</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Nonconforming Sign: </w:t>
      </w:r>
      <w:r>
        <w:rPr>
          <w:rFonts w:ascii="Arial" w:hAnsi="Arial"/>
          <w:color w:val="2A2A2A"/>
          <w:sz w:val="20"/>
        </w:rPr>
        <w:t>A sign that was legally erected and maintained at the effective date of this Ordinance, or amendment thereto, that does not currently comply with sign regulations of the district in which it is located.</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Off-Premises Sign: </w:t>
      </w:r>
      <w:r>
        <w:rPr>
          <w:rFonts w:ascii="Arial" w:hAnsi="Arial"/>
          <w:color w:val="2A2A2A"/>
          <w:sz w:val="20"/>
        </w:rPr>
        <w:t xml:space="preserve">An outdoor sign whose message directs attention to a specific business, product, service, event or activity, or other commercial or noncommercial activity, or contains a non-commercial message about something that is not sold, produced, manufactured, furnished, or conducted on the premises upon which the sign is located. (Also known as a </w:t>
      </w:r>
      <w:r>
        <w:rPr>
          <w:rFonts w:ascii="Arial" w:hAnsi="Arial"/>
          <w:b/>
          <w:bCs/>
          <w:i/>
          <w:iCs/>
          <w:color w:val="2A2A2A"/>
          <w:sz w:val="20"/>
        </w:rPr>
        <w:t>third-party sign</w:t>
      </w:r>
      <w:r>
        <w:rPr>
          <w:rFonts w:ascii="Arial" w:hAnsi="Arial"/>
          <w:color w:val="2A2A2A"/>
          <w:sz w:val="20"/>
        </w:rPr>
        <w:t xml:space="preserve">, </w:t>
      </w:r>
      <w:r>
        <w:rPr>
          <w:rFonts w:ascii="Arial" w:hAnsi="Arial"/>
          <w:b/>
          <w:bCs/>
          <w:i/>
          <w:iCs/>
          <w:color w:val="2A2A2A"/>
          <w:sz w:val="20"/>
        </w:rPr>
        <w:t>billboard</w:t>
      </w:r>
      <w:r>
        <w:rPr>
          <w:rFonts w:ascii="Arial" w:hAnsi="Arial"/>
          <w:color w:val="2A2A2A"/>
          <w:sz w:val="20"/>
        </w:rPr>
        <w:t xml:space="preserve">, or </w:t>
      </w:r>
      <w:r>
        <w:rPr>
          <w:rFonts w:ascii="Arial" w:hAnsi="Arial"/>
          <w:b/>
          <w:bCs/>
          <w:i/>
          <w:iCs/>
          <w:color w:val="2A2A2A"/>
          <w:sz w:val="20"/>
        </w:rPr>
        <w:t>outdoor advertising</w:t>
      </w:r>
      <w:r>
        <w:rPr>
          <w:rFonts w:ascii="Arial" w:hAnsi="Arial"/>
          <w:color w:val="2A2A2A"/>
          <w:sz w:val="20"/>
        </w:rPr>
        <w:t>)</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Official Traffic Sign: </w:t>
      </w:r>
      <w:r>
        <w:rPr>
          <w:rFonts w:ascii="Arial" w:hAnsi="Arial"/>
          <w:color w:val="2A2A2A"/>
          <w:sz w:val="20"/>
        </w:rPr>
        <w:t>Official highway route number signs, street name signs, directional signs and other traffic signs erected and maintained on public highways and roads in the interest of public safety or for the regulation of traffic.</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On-Premises Sign: </w:t>
      </w:r>
      <w:r>
        <w:rPr>
          <w:rFonts w:ascii="Arial" w:hAnsi="Arial"/>
          <w:color w:val="2A2A2A"/>
          <w:sz w:val="20"/>
        </w:rPr>
        <w:t>A sign whose message and design relate to an individual business, profession, product, service, event, point of view, or other commercial or non-commercial activity sold, offered, or conducted on the same property where the sign is located.</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Pennant: </w:t>
      </w:r>
      <w:r>
        <w:rPr>
          <w:rFonts w:ascii="Arial" w:hAnsi="Arial"/>
          <w:color w:val="2A2A2A"/>
          <w:sz w:val="20"/>
        </w:rPr>
        <w:t>a triangular or irregular piece of fabric or other material, commonly attached in strings or strands, or supported on small poles intended to flap in the wind.</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Permanent Sign: </w:t>
      </w:r>
      <w:r>
        <w:rPr>
          <w:rFonts w:ascii="Arial" w:hAnsi="Arial"/>
          <w:color w:val="2A2A2A"/>
          <w:sz w:val="20"/>
        </w:rPr>
        <w:t>A sign attached or affixed to a building, window, or structure, or to the ground in a manner that enables the sign to resist environmental loads, such as wind, and that precludes ready removal or movement of the sign and whose intended use appears to be indefinite.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Personal Expression Sign: </w:t>
      </w:r>
      <w:r>
        <w:rPr>
          <w:rFonts w:ascii="Arial" w:hAnsi="Arial"/>
          <w:color w:val="2A2A2A"/>
          <w:sz w:val="20"/>
        </w:rPr>
        <w:t>An on-premises sign that expresses an opinion, interest, position, or other non-commercial message.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Portable Sign: </w:t>
      </w:r>
      <w:r>
        <w:rPr>
          <w:rFonts w:ascii="Arial" w:hAnsi="Arial"/>
          <w:color w:val="2A2A2A"/>
          <w:sz w:val="20"/>
        </w:rPr>
        <w:t>A sign designed to be transported or moved and not permanently attached to the ground, a building, or other structure.</w:t>
      </w:r>
    </w:p>
    <w:p w:rsidR="001977DE" w:rsidRPr="00A03820" w:rsidRDefault="001977DE" w:rsidP="001977DE">
      <w:pPr>
        <w:spacing w:after="240"/>
        <w:ind w:left="720" w:hanging="720"/>
        <w:jc w:val="both"/>
        <w:rPr>
          <w:rFonts w:ascii="Arial" w:hAnsi="Arial"/>
          <w:sz w:val="20"/>
        </w:rPr>
      </w:pPr>
      <w:r>
        <w:rPr>
          <w:rFonts w:ascii="Arial" w:hAnsi="Arial"/>
          <w:b/>
          <w:bCs/>
          <w:color w:val="2A2A2A"/>
          <w:sz w:val="20"/>
        </w:rPr>
        <w:t xml:space="preserve">Private Drive Sign: </w:t>
      </w:r>
      <w:r>
        <w:rPr>
          <w:rFonts w:ascii="Arial" w:hAnsi="Arial"/>
          <w:color w:val="2A2A2A"/>
          <w:sz w:val="20"/>
        </w:rPr>
        <w:t xml:space="preserve">A sign indicating a street or drive which is not publicly owned and maintained and used </w:t>
      </w:r>
      <w:r w:rsidRPr="00A03820">
        <w:rPr>
          <w:rFonts w:ascii="Arial" w:hAnsi="Arial"/>
          <w:sz w:val="20"/>
        </w:rPr>
        <w:t>only for access by the occupants of the development and their guests.</w:t>
      </w:r>
    </w:p>
    <w:p w:rsidR="001977DE" w:rsidRPr="00A03820" w:rsidRDefault="001977DE" w:rsidP="001977DE">
      <w:pPr>
        <w:spacing w:after="240"/>
        <w:ind w:left="720" w:hanging="720"/>
        <w:jc w:val="both"/>
        <w:rPr>
          <w:rFonts w:ascii="Arial" w:hAnsi="Arial"/>
          <w:b/>
          <w:sz w:val="20"/>
        </w:rPr>
      </w:pPr>
      <w:proofErr w:type="gramStart"/>
      <w:r w:rsidRPr="00A03820">
        <w:rPr>
          <w:rFonts w:ascii="Arial" w:hAnsi="Arial"/>
          <w:b/>
          <w:bCs/>
          <w:sz w:val="20"/>
        </w:rPr>
        <w:lastRenderedPageBreak/>
        <w:t xml:space="preserve">Projecting Sign: </w:t>
      </w:r>
      <w:r w:rsidRPr="00A03820">
        <w:rPr>
          <w:rFonts w:ascii="Arial" w:hAnsi="Arial"/>
          <w:sz w:val="20"/>
        </w:rPr>
        <w:t>A building-mounted, double-sided sign with the two faces generally perpendicular to the building wall, not to include signs located on a canopy, awning, or marquee.</w:t>
      </w:r>
      <w:proofErr w:type="gramEnd"/>
      <w:r w:rsidRPr="00A03820">
        <w:rPr>
          <w:rFonts w:ascii="Arial" w:hAnsi="Arial"/>
          <w:sz w:val="20"/>
        </w:rPr>
        <w:t xml:space="preserve"> </w:t>
      </w:r>
      <w:proofErr w:type="gramStart"/>
      <w:r w:rsidRPr="00A03820">
        <w:rPr>
          <w:rFonts w:ascii="Arial" w:hAnsi="Arial"/>
          <w:sz w:val="20"/>
        </w:rPr>
        <w:t xml:space="preserve">(Also known as </w:t>
      </w:r>
      <w:r w:rsidRPr="00A03820">
        <w:rPr>
          <w:rFonts w:ascii="Arial" w:hAnsi="Arial"/>
          <w:b/>
          <w:bCs/>
          <w:i/>
          <w:iCs/>
          <w:sz w:val="20"/>
        </w:rPr>
        <w:t>blade sign</w:t>
      </w:r>
      <w:r w:rsidRPr="00A03820">
        <w:rPr>
          <w:rFonts w:ascii="Arial" w:hAnsi="Arial"/>
          <w:sz w:val="20"/>
        </w:rPr>
        <w:t>).</w:t>
      </w:r>
      <w:proofErr w:type="gramEnd"/>
    </w:p>
    <w:p w:rsidR="001977DE" w:rsidRDefault="001977DE" w:rsidP="001977DE">
      <w:pPr>
        <w:spacing w:after="240"/>
        <w:ind w:left="720" w:hanging="720"/>
        <w:jc w:val="both"/>
        <w:rPr>
          <w:rFonts w:ascii="Arial" w:hAnsi="Arial"/>
          <w:color w:val="2A2A2A"/>
          <w:sz w:val="20"/>
        </w:rPr>
      </w:pPr>
      <w:r>
        <w:rPr>
          <w:rFonts w:ascii="Arial" w:hAnsi="Arial"/>
          <w:b/>
          <w:bCs/>
          <w:color w:val="2A2A2A"/>
          <w:sz w:val="20"/>
        </w:rPr>
        <w:t xml:space="preserve">Public Sign: </w:t>
      </w:r>
      <w:r>
        <w:rPr>
          <w:rFonts w:ascii="Arial" w:hAnsi="Arial"/>
          <w:color w:val="2A2A2A"/>
          <w:sz w:val="20"/>
        </w:rPr>
        <w:t>A sign erected or required by government agencies or utilities, including traffic, utility, safety, railroad crossing, and identification signs for public facilities.</w:t>
      </w:r>
    </w:p>
    <w:p w:rsidR="001977DE" w:rsidRDefault="001977DE" w:rsidP="001977DE">
      <w:pPr>
        <w:spacing w:after="240"/>
        <w:ind w:left="720" w:hanging="720"/>
        <w:jc w:val="both"/>
        <w:rPr>
          <w:rFonts w:ascii="Arial" w:hAnsi="Arial"/>
          <w:sz w:val="20"/>
        </w:rPr>
      </w:pPr>
      <w:r>
        <w:rPr>
          <w:rFonts w:ascii="Arial" w:hAnsi="Arial"/>
          <w:sz w:val="20"/>
        </w:rPr>
        <w:t>R</w:t>
      </w:r>
      <w:r>
        <w:rPr>
          <w:rFonts w:ascii="Arial" w:hAnsi="Arial"/>
          <w:b/>
          <w:bCs/>
          <w:color w:val="2A2A2A"/>
          <w:sz w:val="20"/>
        </w:rPr>
        <w:t xml:space="preserve">eflective Sign: </w:t>
      </w:r>
      <w:r>
        <w:rPr>
          <w:rFonts w:ascii="Arial" w:hAnsi="Arial"/>
          <w:color w:val="2A2A2A"/>
          <w:sz w:val="20"/>
        </w:rPr>
        <w:t>A sign containing any material or device which has the effect of intensifying reflected light.</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Revolving Sign: </w:t>
      </w:r>
      <w:r>
        <w:rPr>
          <w:rFonts w:ascii="Arial" w:hAnsi="Arial"/>
          <w:color w:val="2A2A2A"/>
          <w:sz w:val="20"/>
        </w:rPr>
        <w:t>A sign which revolves in a circular motion; rather than remaining stationary on its supporting structure.</w:t>
      </w:r>
    </w:p>
    <w:p w:rsidR="001977DE" w:rsidRDefault="001977DE" w:rsidP="001977DE">
      <w:pPr>
        <w:spacing w:after="240"/>
        <w:ind w:left="720" w:hanging="720"/>
        <w:jc w:val="both"/>
        <w:rPr>
          <w:rFonts w:ascii="Arial" w:hAnsi="Arial"/>
          <w:color w:val="2A2A2A"/>
          <w:sz w:val="20"/>
        </w:rPr>
      </w:pPr>
      <w:r>
        <w:rPr>
          <w:rFonts w:ascii="Arial" w:hAnsi="Arial"/>
          <w:b/>
          <w:bCs/>
          <w:color w:val="2A2A2A"/>
          <w:sz w:val="20"/>
        </w:rPr>
        <w:t xml:space="preserve">Roof Sign: </w:t>
      </w:r>
      <w:r>
        <w:rPr>
          <w:rFonts w:ascii="Arial" w:hAnsi="Arial"/>
          <w:color w:val="2A2A2A"/>
          <w:sz w:val="20"/>
        </w:rPr>
        <w:t>A building-mounted sign erected upon, against, or over the roof of a building.</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Sandwich Board Sign: </w:t>
      </w:r>
      <w:r>
        <w:rPr>
          <w:rFonts w:ascii="Arial" w:hAnsi="Arial"/>
          <w:color w:val="2A2A2A"/>
          <w:sz w:val="20"/>
        </w:rPr>
        <w:t xml:space="preserve">A type of freestanding, portable, temporary sign consisting of two faces connected and hinged at the top and whose message is targeted to pedestrians. (Also known as </w:t>
      </w:r>
      <w:r>
        <w:rPr>
          <w:rFonts w:ascii="Arial" w:hAnsi="Arial"/>
          <w:b/>
          <w:bCs/>
          <w:i/>
          <w:iCs/>
          <w:color w:val="2A2A2A"/>
          <w:sz w:val="20"/>
        </w:rPr>
        <w:t>A-frame sign</w:t>
      </w:r>
      <w:r>
        <w:rPr>
          <w:rFonts w:ascii="Arial" w:hAnsi="Arial"/>
          <w:color w:val="2A2A2A"/>
          <w:sz w:val="20"/>
        </w:rPr>
        <w:t>)</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Scoreboard: </w:t>
      </w:r>
      <w:r>
        <w:rPr>
          <w:rFonts w:ascii="Arial" w:hAnsi="Arial"/>
          <w:color w:val="2A2A2A"/>
          <w:sz w:val="20"/>
        </w:rPr>
        <w:t>A sign contained within an athletic venue and intended solely to provide information to the</w:t>
      </w:r>
      <w:r>
        <w:rPr>
          <w:rFonts w:ascii="Arial" w:hAnsi="Arial"/>
          <w:sz w:val="20"/>
        </w:rPr>
        <w:t xml:space="preserve"> </w:t>
      </w:r>
      <w:r>
        <w:rPr>
          <w:rFonts w:ascii="Arial" w:hAnsi="Arial"/>
          <w:color w:val="2A2A2A"/>
          <w:sz w:val="20"/>
        </w:rPr>
        <w:t>attendees of an athletic event.</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Security Sign: </w:t>
      </w:r>
      <w:r>
        <w:rPr>
          <w:rFonts w:ascii="Arial" w:hAnsi="Arial"/>
          <w:color w:val="2A2A2A"/>
          <w:sz w:val="20"/>
        </w:rPr>
        <w:t>An on-premises sign regulating the use of the premises, such as a “no trespassing,” “no</w:t>
      </w:r>
      <w:r>
        <w:rPr>
          <w:rFonts w:ascii="Arial" w:hAnsi="Arial"/>
          <w:sz w:val="20"/>
        </w:rPr>
        <w:t xml:space="preserve"> </w:t>
      </w:r>
      <w:r>
        <w:rPr>
          <w:rFonts w:ascii="Arial" w:hAnsi="Arial"/>
          <w:color w:val="2A2A2A"/>
          <w:sz w:val="20"/>
        </w:rPr>
        <w:t xml:space="preserve">hunting,” or “no soliciting” sign. (Also known as </w:t>
      </w:r>
      <w:r>
        <w:rPr>
          <w:rFonts w:ascii="Arial" w:hAnsi="Arial"/>
          <w:b/>
          <w:bCs/>
          <w:i/>
          <w:iCs/>
          <w:color w:val="2A2A2A"/>
          <w:sz w:val="20"/>
        </w:rPr>
        <w:t>warning sign</w:t>
      </w:r>
      <w:r>
        <w:rPr>
          <w:rFonts w:ascii="Arial" w:hAnsi="Arial"/>
          <w:color w:val="2A2A2A"/>
          <w:sz w:val="20"/>
        </w:rPr>
        <w:t>)</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Sign: </w:t>
      </w:r>
      <w:r>
        <w:rPr>
          <w:rFonts w:ascii="Arial" w:hAnsi="Arial"/>
          <w:color w:val="2A2A2A"/>
          <w:sz w:val="20"/>
        </w:rPr>
        <w:t>Any device, structure, fixture, painting, emblem, or visual that uses words, graphics, colors, illumination, symbols, numbers, or letters for the purpose of communicating a message. Sign includes the sign faces as well as any sign supporting structure.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Sign Supporting Structure: </w:t>
      </w:r>
      <w:r>
        <w:rPr>
          <w:rFonts w:ascii="Arial" w:hAnsi="Arial"/>
          <w:color w:val="2A2A2A"/>
          <w:sz w:val="20"/>
        </w:rPr>
        <w:t>Poles, posts, walls, frames, brackets, or other supports holding a sign in place.</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Snipe Sign: </w:t>
      </w:r>
      <w:r>
        <w:rPr>
          <w:rFonts w:ascii="Arial" w:hAnsi="Arial"/>
          <w:color w:val="2A2A2A"/>
          <w:sz w:val="20"/>
        </w:rPr>
        <w:t xml:space="preserve">A sign tacked, nailed, posted, pasted, glued, or otherwise attached to trees, poles, stakes, fences, public benches, streetlights, or other objects, or placed on any public property or in the public right-of-way or on any private property without the permission of the property owner. (Also known as </w:t>
      </w:r>
      <w:r>
        <w:rPr>
          <w:rFonts w:ascii="Arial" w:hAnsi="Arial"/>
          <w:b/>
          <w:bCs/>
          <w:i/>
          <w:iCs/>
          <w:color w:val="2A2A2A"/>
          <w:sz w:val="20"/>
        </w:rPr>
        <w:t>bandit sign</w:t>
      </w:r>
      <w:r>
        <w:rPr>
          <w:rFonts w:ascii="Arial" w:hAnsi="Arial"/>
          <w:color w:val="2A2A2A"/>
          <w:sz w:val="20"/>
        </w:rPr>
        <w:t>)</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Storefront: </w:t>
      </w:r>
      <w:r>
        <w:rPr>
          <w:rFonts w:ascii="Arial" w:hAnsi="Arial"/>
          <w:color w:val="2A2A2A"/>
          <w:sz w:val="20"/>
        </w:rPr>
        <w:t>The exterior facade of a building housing a commercial use visible from a street, sidewalk, or other pedestrian way accessible to the public and containing the primary entrance to the commercial establishment.</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Streamers: </w:t>
      </w:r>
      <w:r>
        <w:rPr>
          <w:rFonts w:ascii="Arial" w:hAnsi="Arial"/>
          <w:color w:val="2A2A2A"/>
          <w:sz w:val="20"/>
        </w:rPr>
        <w:t>A display made of lightweight, flexible materials, consisting of long, narrow, wavy strips hung individually or in a series, with or without a logo or advertising message printed or painted on them and typically designed to move in the wind.</w:t>
      </w:r>
    </w:p>
    <w:p w:rsidR="001977DE" w:rsidRDefault="001977DE" w:rsidP="001977DE">
      <w:pPr>
        <w:spacing w:after="240"/>
        <w:ind w:left="720" w:hanging="720"/>
        <w:jc w:val="both"/>
        <w:rPr>
          <w:rFonts w:ascii="Arial" w:hAnsi="Arial"/>
          <w:color w:val="2A2A2A"/>
          <w:sz w:val="20"/>
        </w:rPr>
      </w:pPr>
      <w:r>
        <w:rPr>
          <w:rFonts w:ascii="Arial" w:hAnsi="Arial"/>
          <w:b/>
          <w:bCs/>
          <w:color w:val="2A2A2A"/>
          <w:sz w:val="20"/>
        </w:rPr>
        <w:t xml:space="preserve">Street Frontage: </w:t>
      </w:r>
      <w:r>
        <w:rPr>
          <w:rFonts w:ascii="Arial" w:hAnsi="Arial"/>
          <w:color w:val="2A2A2A"/>
          <w:sz w:val="20"/>
        </w:rPr>
        <w:t>The side or sides of a lot abutting on a public street or right-of-way.</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Street Pole Banner: </w:t>
      </w:r>
      <w:r>
        <w:rPr>
          <w:rFonts w:ascii="Arial" w:hAnsi="Arial"/>
          <w:color w:val="2A2A2A"/>
          <w:sz w:val="20"/>
        </w:rPr>
        <w:t>A banner suspended above a public sidewalk and attached to a single street pole.</w:t>
      </w:r>
      <w:r>
        <w:rPr>
          <w:rFonts w:ascii="Arial" w:hAnsi="Arial"/>
          <w:sz w:val="20"/>
        </w:rPr>
        <w:t xml:space="preserve"> </w:t>
      </w:r>
      <w:r>
        <w:rPr>
          <w:rFonts w:ascii="Arial" w:hAnsi="Arial"/>
          <w:color w:val="2A2A2A"/>
          <w:sz w:val="20"/>
        </w:rPr>
        <w:t>These signs shall not contain any commercial advertising.</w:t>
      </w:r>
    </w:p>
    <w:p w:rsidR="001977DE" w:rsidRPr="00534932" w:rsidRDefault="001977DE" w:rsidP="001977DE">
      <w:pPr>
        <w:spacing w:after="240"/>
        <w:ind w:left="720" w:hanging="720"/>
        <w:jc w:val="both"/>
        <w:rPr>
          <w:rFonts w:ascii="Arial" w:hAnsi="Arial"/>
          <w:sz w:val="20"/>
        </w:rPr>
      </w:pPr>
      <w:r>
        <w:rPr>
          <w:rFonts w:ascii="Arial" w:hAnsi="Arial"/>
          <w:b/>
          <w:bCs/>
          <w:sz w:val="20"/>
        </w:rPr>
        <w:t xml:space="preserve">Temporary Sign: </w:t>
      </w:r>
      <w:r>
        <w:rPr>
          <w:rFonts w:ascii="Arial" w:hAnsi="Arial"/>
          <w:sz w:val="20"/>
        </w:rPr>
        <w:t xml:space="preserve">A type of non-permanent, sign that is located on private property that can be displayed for a </w:t>
      </w:r>
      <w:r w:rsidRPr="00534932">
        <w:rPr>
          <w:rFonts w:ascii="Arial" w:hAnsi="Arial"/>
          <w:sz w:val="20"/>
        </w:rPr>
        <w:t>limited amount of time.</w:t>
      </w:r>
    </w:p>
    <w:p w:rsidR="001977DE" w:rsidRPr="00534932" w:rsidRDefault="001977DE" w:rsidP="001977DE">
      <w:pPr>
        <w:spacing w:after="240"/>
        <w:ind w:left="720" w:hanging="720"/>
        <w:jc w:val="both"/>
        <w:rPr>
          <w:rFonts w:ascii="Arial" w:hAnsi="Arial"/>
          <w:sz w:val="20"/>
        </w:rPr>
      </w:pPr>
      <w:r w:rsidRPr="00534932">
        <w:rPr>
          <w:rFonts w:ascii="Arial" w:hAnsi="Arial"/>
          <w:b/>
          <w:bCs/>
          <w:sz w:val="20"/>
        </w:rPr>
        <w:t xml:space="preserve">Vehicular Sign: </w:t>
      </w:r>
      <w:r w:rsidRPr="00534932">
        <w:rPr>
          <w:rFonts w:ascii="Arial" w:hAnsi="Arial"/>
          <w:bCs/>
          <w:sz w:val="20"/>
        </w:rPr>
        <w:t>A sign affixed to a vehicle</w:t>
      </w:r>
      <w:r>
        <w:rPr>
          <w:rFonts w:ascii="Arial" w:hAnsi="Arial"/>
          <w:bCs/>
          <w:sz w:val="20"/>
        </w:rPr>
        <w:t xml:space="preserve"> </w:t>
      </w:r>
      <w:r w:rsidRPr="00837CC9">
        <w:rPr>
          <w:rFonts w:ascii="Arial" w:hAnsi="Arial"/>
          <w:bCs/>
          <w:color w:val="FF0000"/>
          <w:sz w:val="20"/>
        </w:rPr>
        <w:t>or trailer</w:t>
      </w:r>
      <w:r w:rsidRPr="00837CC9">
        <w:rPr>
          <w:rFonts w:ascii="Arial" w:hAnsi="Arial"/>
          <w:bCs/>
          <w:sz w:val="20"/>
        </w:rPr>
        <w:t xml:space="preserve"> </w:t>
      </w:r>
      <w:r w:rsidRPr="00534932">
        <w:rPr>
          <w:rFonts w:ascii="Arial" w:hAnsi="Arial"/>
          <w:bCs/>
          <w:sz w:val="20"/>
        </w:rPr>
        <w:t>that is not primarily used as an instrument of transportation with the sign and vehicle being primarily used as a stationary advertisement.  All provisions in this article applicable to other stationary signs shall likewise be applicable to vehicular signs located in the city.</w:t>
      </w:r>
    </w:p>
    <w:p w:rsidR="001977DE" w:rsidRDefault="001977DE" w:rsidP="001977DE">
      <w:pPr>
        <w:spacing w:after="240"/>
        <w:ind w:left="720" w:hanging="720"/>
        <w:jc w:val="both"/>
        <w:rPr>
          <w:rFonts w:ascii="Arial" w:hAnsi="Arial"/>
          <w:sz w:val="20"/>
        </w:rPr>
      </w:pPr>
      <w:r>
        <w:rPr>
          <w:rFonts w:ascii="Arial" w:hAnsi="Arial"/>
          <w:b/>
          <w:bCs/>
          <w:color w:val="2A2A2A"/>
          <w:sz w:val="20"/>
        </w:rPr>
        <w:lastRenderedPageBreak/>
        <w:t xml:space="preserve">Vending Machine Sign: </w:t>
      </w:r>
      <w:r>
        <w:rPr>
          <w:rFonts w:ascii="Arial" w:hAnsi="Arial"/>
          <w:color w:val="2A2A2A"/>
          <w:sz w:val="20"/>
        </w:rPr>
        <w:t>A sign displayed on a vending machine indicating the name of the product being sold and/or the price of such product.</w:t>
      </w:r>
    </w:p>
    <w:p w:rsidR="001977DE" w:rsidRDefault="001977DE" w:rsidP="001977DE">
      <w:pPr>
        <w:spacing w:after="240"/>
        <w:ind w:left="720" w:hanging="720"/>
        <w:jc w:val="both"/>
        <w:rPr>
          <w:rFonts w:ascii="Arial" w:hAnsi="Arial"/>
          <w:sz w:val="20"/>
        </w:rPr>
      </w:pPr>
      <w:r>
        <w:rPr>
          <w:rFonts w:ascii="Arial" w:hAnsi="Arial"/>
          <w:b/>
          <w:bCs/>
          <w:color w:val="2A2A2A"/>
          <w:sz w:val="20"/>
        </w:rPr>
        <w:t xml:space="preserve">Wall Sign: </w:t>
      </w:r>
      <w:r>
        <w:rPr>
          <w:rFonts w:ascii="Arial" w:hAnsi="Arial"/>
          <w:color w:val="2A2A2A"/>
          <w:sz w:val="20"/>
        </w:rPr>
        <w:t xml:space="preserve">A building-mounted sign which is either attached to, displayed on, or painted on an exterior wall in a manner parallel with the wall surface. A sign installed on a false or mansard roof is also considered a wall sign. (Also known as: </w:t>
      </w:r>
      <w:r>
        <w:rPr>
          <w:rFonts w:ascii="Arial" w:hAnsi="Arial"/>
          <w:b/>
          <w:bCs/>
          <w:i/>
          <w:iCs/>
          <w:color w:val="2A2A2A"/>
          <w:sz w:val="20"/>
        </w:rPr>
        <w:t>fascia sign</w:t>
      </w:r>
      <w:r>
        <w:rPr>
          <w:rFonts w:ascii="Arial" w:hAnsi="Arial"/>
          <w:color w:val="2A2A2A"/>
          <w:sz w:val="20"/>
        </w:rPr>
        <w:t xml:space="preserve">, </w:t>
      </w:r>
      <w:r>
        <w:rPr>
          <w:rFonts w:ascii="Arial" w:hAnsi="Arial"/>
          <w:b/>
          <w:bCs/>
          <w:i/>
          <w:iCs/>
          <w:color w:val="2A2A2A"/>
          <w:sz w:val="20"/>
        </w:rPr>
        <w:t>parallel wall sign</w:t>
      </w:r>
      <w:r>
        <w:rPr>
          <w:rFonts w:ascii="Arial" w:hAnsi="Arial"/>
          <w:color w:val="2A2A2A"/>
          <w:sz w:val="20"/>
        </w:rPr>
        <w:t xml:space="preserve">, or </w:t>
      </w:r>
      <w:r>
        <w:rPr>
          <w:rFonts w:ascii="Arial" w:hAnsi="Arial"/>
          <w:b/>
          <w:bCs/>
          <w:i/>
          <w:iCs/>
          <w:color w:val="2A2A2A"/>
          <w:sz w:val="20"/>
        </w:rPr>
        <w:t>band sign</w:t>
      </w:r>
      <w:r>
        <w:rPr>
          <w:rFonts w:ascii="Arial" w:hAnsi="Arial"/>
          <w:color w:val="2A2A2A"/>
          <w:sz w:val="20"/>
        </w:rPr>
        <w:t>)</w:t>
      </w:r>
    </w:p>
    <w:p w:rsidR="001977DE" w:rsidRDefault="001977DE" w:rsidP="001977DE">
      <w:pPr>
        <w:ind w:left="720" w:hanging="720"/>
        <w:jc w:val="both"/>
        <w:rPr>
          <w:rFonts w:ascii="Arial" w:hAnsi="Arial"/>
          <w:color w:val="2A2A2A"/>
          <w:sz w:val="20"/>
        </w:rPr>
      </w:pPr>
      <w:r>
        <w:rPr>
          <w:rFonts w:ascii="Arial" w:hAnsi="Arial"/>
          <w:b/>
          <w:bCs/>
          <w:color w:val="2A2A2A"/>
          <w:sz w:val="20"/>
        </w:rPr>
        <w:t xml:space="preserve">Window Sign: </w:t>
      </w:r>
      <w:r>
        <w:rPr>
          <w:rFonts w:ascii="Arial" w:hAnsi="Arial"/>
          <w:color w:val="2A2A2A"/>
          <w:sz w:val="20"/>
        </w:rPr>
        <w:t>Any sign that is applied, painted, or affixed to a window, or placed inside a window, within three (3) feet of the glass, facing the outside of the building, and easily seen from the outside. Customary displays of merchandise or objects and material without lettering behind a store window are not considered signs.</w:t>
      </w:r>
    </w:p>
    <w:p w:rsidR="001977DE" w:rsidRPr="00A1463D" w:rsidRDefault="001977DE" w:rsidP="001977DE">
      <w:pPr>
        <w:jc w:val="both"/>
        <w:rPr>
          <w:rFonts w:ascii="Arial" w:hAnsi="Arial"/>
          <w:color w:val="2A2A2A"/>
          <w:sz w:val="20"/>
        </w:rPr>
      </w:pPr>
    </w:p>
    <w:p w:rsidR="001977DE" w:rsidRDefault="001977DE" w:rsidP="001977DE">
      <w:pPr>
        <w:spacing w:after="240"/>
        <w:ind w:left="720" w:hanging="720"/>
        <w:jc w:val="both"/>
        <w:rPr>
          <w:rFonts w:ascii="Arial" w:hAnsi="Arial"/>
          <w:b/>
          <w:bCs/>
          <w:sz w:val="28"/>
        </w:rPr>
      </w:pPr>
      <w:r>
        <w:rPr>
          <w:rFonts w:ascii="Arial" w:hAnsi="Arial"/>
          <w:b/>
          <w:bCs/>
          <w:sz w:val="28"/>
        </w:rPr>
        <w:t>Regulations Applicable to Central Commercial (C1)</w:t>
      </w:r>
    </w:p>
    <w:p w:rsidR="001977DE" w:rsidRDefault="001977DE" w:rsidP="001977DE">
      <w:pPr>
        <w:ind w:left="720" w:hanging="720"/>
        <w:jc w:val="both"/>
        <w:rPr>
          <w:rFonts w:ascii="Arial" w:hAnsi="Arial"/>
          <w:b/>
          <w:sz w:val="20"/>
        </w:rPr>
      </w:pPr>
      <w:proofErr w:type="gramStart"/>
      <w:r>
        <w:rPr>
          <w:rFonts w:ascii="Arial" w:hAnsi="Arial"/>
          <w:b/>
          <w:sz w:val="20"/>
        </w:rPr>
        <w:t>112.03-</w:t>
      </w:r>
      <w:r>
        <w:rPr>
          <w:rFonts w:ascii="Arial" w:hAnsi="Arial"/>
          <w:b/>
          <w:color w:val="000000"/>
          <w:sz w:val="20"/>
        </w:rPr>
        <w:t>12.</w:t>
      </w:r>
      <w:r>
        <w:rPr>
          <w:rFonts w:ascii="Arial" w:hAnsi="Arial"/>
          <w:b/>
          <w:sz w:val="20"/>
        </w:rPr>
        <w:t xml:space="preserve"> Special Regulations for Signs in Historic Districts.</w:t>
      </w:r>
      <w:proofErr w:type="gramEnd"/>
    </w:p>
    <w:p w:rsidR="001977DE" w:rsidRDefault="001977DE" w:rsidP="001977DE">
      <w:pPr>
        <w:ind w:hanging="720"/>
        <w:jc w:val="both"/>
        <w:rPr>
          <w:rFonts w:ascii="Arial" w:hAnsi="Arial"/>
          <w:sz w:val="20"/>
        </w:rPr>
      </w:pPr>
    </w:p>
    <w:p w:rsidR="001977DE" w:rsidRDefault="001977DE" w:rsidP="001977DE">
      <w:pPr>
        <w:spacing w:after="240"/>
        <w:jc w:val="both"/>
        <w:rPr>
          <w:rFonts w:ascii="Arial" w:hAnsi="Arial"/>
          <w:sz w:val="20"/>
        </w:rPr>
      </w:pPr>
      <w:r>
        <w:rPr>
          <w:rFonts w:ascii="Arial" w:hAnsi="Arial"/>
          <w:sz w:val="20"/>
        </w:rPr>
        <w:t xml:space="preserve">In addition to all other requirements of this Ordinance, the following regulations shall be applicable to any sign placed in </w:t>
      </w:r>
      <w:r>
        <w:rPr>
          <w:rFonts w:ascii="Arial" w:hAnsi="Arial"/>
          <w:b/>
          <w:sz w:val="20"/>
        </w:rPr>
        <w:t>C1 (Downtown New Albany):</w:t>
      </w:r>
    </w:p>
    <w:p w:rsidR="001977DE" w:rsidRDefault="001977DE" w:rsidP="001977DE">
      <w:pPr>
        <w:spacing w:after="240"/>
        <w:ind w:left="720" w:hanging="360"/>
        <w:jc w:val="both"/>
        <w:rPr>
          <w:rFonts w:ascii="Arial" w:hAnsi="Arial"/>
          <w:sz w:val="20"/>
          <w:szCs w:val="20"/>
        </w:rPr>
      </w:pPr>
      <w:r w:rsidRPr="6D651B7F">
        <w:rPr>
          <w:rFonts w:ascii="Arial" w:hAnsi="Arial"/>
          <w:sz w:val="20"/>
          <w:szCs w:val="20"/>
        </w:rPr>
        <w:t xml:space="preserve">A. </w:t>
      </w:r>
      <w:proofErr w:type="gramStart"/>
      <w:r w:rsidRPr="6D651B7F">
        <w:rPr>
          <w:rFonts w:ascii="Arial" w:hAnsi="Arial"/>
          <w:sz w:val="20"/>
          <w:szCs w:val="20"/>
        </w:rPr>
        <w:t>The</w:t>
      </w:r>
      <w:proofErr w:type="gramEnd"/>
      <w:r w:rsidRPr="6D651B7F">
        <w:rPr>
          <w:rFonts w:ascii="Arial" w:hAnsi="Arial"/>
          <w:sz w:val="20"/>
          <w:szCs w:val="20"/>
        </w:rPr>
        <w:t xml:space="preserve"> Zoning Administrator will secure approval from a historical preservation designee(s), or committee of designees, appointed by the Mayor and approved by the Board of Aldermen.</w:t>
      </w:r>
    </w:p>
    <w:p w:rsidR="001977DE" w:rsidRDefault="001977DE" w:rsidP="001977DE">
      <w:pPr>
        <w:spacing w:after="240"/>
        <w:ind w:left="720" w:hanging="360"/>
        <w:jc w:val="both"/>
        <w:rPr>
          <w:rFonts w:ascii="Arial" w:hAnsi="Arial"/>
          <w:sz w:val="20"/>
          <w:szCs w:val="20"/>
        </w:rPr>
      </w:pPr>
      <w:r w:rsidRPr="0821E298">
        <w:rPr>
          <w:rFonts w:ascii="Arial" w:hAnsi="Arial"/>
          <w:sz w:val="20"/>
          <w:szCs w:val="20"/>
        </w:rPr>
        <w:t xml:space="preserve">B. </w:t>
      </w:r>
      <w:proofErr w:type="gramStart"/>
      <w:r w:rsidRPr="00B759C9">
        <w:rPr>
          <w:rFonts w:ascii="Arial" w:hAnsi="Arial"/>
          <w:sz w:val="20"/>
          <w:szCs w:val="20"/>
        </w:rPr>
        <w:t>The</w:t>
      </w:r>
      <w:proofErr w:type="gramEnd"/>
      <w:r w:rsidRPr="00B759C9">
        <w:rPr>
          <w:rFonts w:ascii="Arial" w:hAnsi="Arial"/>
          <w:sz w:val="20"/>
          <w:szCs w:val="20"/>
        </w:rPr>
        <w:t xml:space="preserve"> Historical preservation designee(s) shall be appointed for one year terms and may be reappointed.  Each designee must have at least one of the following professional qualifications: architect, city development director, interior designer, urban planner, structural engineer, historian, sociologist, real estate broker or builder. Upon appointment, each designee shall be required to attend at least one professional training course on the requirements of a historical preservation board.</w:t>
      </w:r>
      <w:r w:rsidRPr="0821E298">
        <w:rPr>
          <w:rFonts w:ascii="Arial" w:hAnsi="Arial"/>
          <w:sz w:val="20"/>
          <w:szCs w:val="20"/>
        </w:rPr>
        <w:t xml:space="preserve">  </w:t>
      </w:r>
      <w:r w:rsidRPr="0821E298">
        <w:rPr>
          <w:rFonts w:ascii="Arial" w:hAnsi="Arial"/>
          <w:color w:val="FF0000"/>
          <w:sz w:val="20"/>
          <w:szCs w:val="20"/>
        </w:rPr>
        <w:t xml:space="preserve"> </w:t>
      </w:r>
    </w:p>
    <w:p w:rsidR="001977DE" w:rsidRDefault="001977DE" w:rsidP="001977DE">
      <w:pPr>
        <w:spacing w:after="240"/>
        <w:ind w:left="720" w:hanging="360"/>
        <w:jc w:val="both"/>
        <w:rPr>
          <w:rFonts w:ascii="Arial" w:hAnsi="Arial"/>
          <w:sz w:val="20"/>
          <w:szCs w:val="20"/>
        </w:rPr>
      </w:pPr>
      <w:r w:rsidRPr="6D651B7F">
        <w:rPr>
          <w:rFonts w:ascii="Arial" w:hAnsi="Arial"/>
          <w:sz w:val="20"/>
          <w:szCs w:val="20"/>
        </w:rPr>
        <w:t>C. The designee(s), or committee of designees, shall ensure that the proposed sign is appropriate compared to the style, period, type, size, and scale of the building and district for which it is proposed.</w:t>
      </w:r>
    </w:p>
    <w:p w:rsidR="001977DE" w:rsidRPr="00B759C9" w:rsidRDefault="001977DE" w:rsidP="001977DE">
      <w:pPr>
        <w:spacing w:after="240"/>
        <w:ind w:left="720" w:hanging="360"/>
        <w:jc w:val="both"/>
        <w:rPr>
          <w:rFonts w:ascii="Arial" w:hAnsi="Arial"/>
          <w:sz w:val="20"/>
          <w:szCs w:val="20"/>
        </w:rPr>
      </w:pPr>
      <w:r w:rsidRPr="6D651B7F">
        <w:rPr>
          <w:rFonts w:ascii="Arial" w:hAnsi="Arial"/>
          <w:sz w:val="20"/>
          <w:szCs w:val="20"/>
        </w:rPr>
        <w:t xml:space="preserve">D. Installation of signs in C1 must not damage or require removal of historic materials and must be done in a manner such that signs can be removed without harm to the masonry or architectural </w:t>
      </w:r>
      <w:r w:rsidRPr="00B759C9">
        <w:rPr>
          <w:rFonts w:ascii="Arial" w:hAnsi="Arial"/>
          <w:sz w:val="20"/>
          <w:szCs w:val="20"/>
        </w:rPr>
        <w:t>detailing.</w:t>
      </w:r>
    </w:p>
    <w:p w:rsidR="001977DE" w:rsidRPr="00B759C9" w:rsidRDefault="001977DE" w:rsidP="001977DE">
      <w:pPr>
        <w:spacing w:after="240"/>
        <w:ind w:left="720" w:hanging="360"/>
        <w:jc w:val="both"/>
        <w:rPr>
          <w:rFonts w:ascii="Arial" w:hAnsi="Arial"/>
          <w:sz w:val="20"/>
          <w:szCs w:val="20"/>
        </w:rPr>
      </w:pPr>
      <w:r w:rsidRPr="00B759C9">
        <w:rPr>
          <w:rFonts w:ascii="Arial" w:hAnsi="Arial"/>
          <w:sz w:val="20"/>
          <w:szCs w:val="20"/>
        </w:rPr>
        <w:t xml:space="preserve">E.  Monument Signs are only allowed in C1 on Main Street from Camp Street </w:t>
      </w:r>
      <w:r w:rsidRPr="00B228F7">
        <w:rPr>
          <w:rFonts w:ascii="Arial" w:hAnsi="Arial"/>
          <w:color w:val="FF0000"/>
          <w:sz w:val="20"/>
          <w:szCs w:val="20"/>
        </w:rPr>
        <w:t>to the Tanglefoot Trail Bridge</w:t>
      </w:r>
      <w:r w:rsidRPr="00B759C9">
        <w:rPr>
          <w:rFonts w:ascii="Arial" w:hAnsi="Arial"/>
          <w:sz w:val="20"/>
          <w:szCs w:val="20"/>
        </w:rPr>
        <w:t>. They shall be no larger than 20 square feet and 8 feet in height.  (See above in how to measure sign area.) No other ground signs are allowed in C1.</w:t>
      </w:r>
    </w:p>
    <w:p w:rsidR="001977DE" w:rsidRPr="00B759C9" w:rsidRDefault="001977DE" w:rsidP="001977DE">
      <w:pPr>
        <w:spacing w:after="240"/>
        <w:ind w:left="1080" w:hanging="720"/>
        <w:jc w:val="both"/>
        <w:rPr>
          <w:rFonts w:ascii="Arial" w:hAnsi="Arial"/>
          <w:color w:val="000000" w:themeColor="text1"/>
          <w:sz w:val="20"/>
          <w:szCs w:val="20"/>
        </w:rPr>
      </w:pPr>
      <w:r w:rsidRPr="00B759C9">
        <w:rPr>
          <w:rFonts w:ascii="Arial" w:hAnsi="Arial"/>
          <w:sz w:val="20"/>
          <w:szCs w:val="20"/>
        </w:rPr>
        <w:t xml:space="preserve">F.  No internally illuminated signs are allowed in C1. </w:t>
      </w:r>
    </w:p>
    <w:p w:rsidR="001977DE" w:rsidRDefault="001977DE" w:rsidP="001977DE">
      <w:pPr>
        <w:spacing w:after="240"/>
        <w:ind w:left="720" w:hanging="360"/>
        <w:jc w:val="both"/>
        <w:rPr>
          <w:rFonts w:ascii="Arial" w:hAnsi="Arial"/>
          <w:color w:val="FF0000"/>
          <w:sz w:val="20"/>
          <w:szCs w:val="20"/>
        </w:rPr>
      </w:pPr>
      <w:r w:rsidRPr="00B759C9">
        <w:rPr>
          <w:rFonts w:ascii="Arial" w:hAnsi="Arial"/>
          <w:sz w:val="20"/>
          <w:szCs w:val="20"/>
        </w:rPr>
        <w:t>G. No changeable copy signs are allowed in C1.</w:t>
      </w:r>
      <w:r w:rsidRPr="0821E298">
        <w:rPr>
          <w:rFonts w:ascii="Arial" w:hAnsi="Arial"/>
          <w:sz w:val="20"/>
          <w:szCs w:val="20"/>
        </w:rPr>
        <w:t xml:space="preserve"> This includes digital display, manual copy and message center signs. </w:t>
      </w:r>
    </w:p>
    <w:p w:rsidR="001977DE" w:rsidRDefault="001977DE" w:rsidP="001977DE">
      <w:pPr>
        <w:spacing w:after="240"/>
        <w:jc w:val="both"/>
        <w:rPr>
          <w:rFonts w:ascii="Arial" w:hAnsi="Arial"/>
          <w:b/>
          <w:bCs/>
          <w:sz w:val="20"/>
          <w:szCs w:val="20"/>
        </w:rPr>
      </w:pPr>
      <w:r w:rsidRPr="0821E298">
        <w:rPr>
          <w:rFonts w:ascii="Arial" w:hAnsi="Arial"/>
          <w:sz w:val="20"/>
          <w:szCs w:val="20"/>
        </w:rPr>
        <w:t xml:space="preserve">H. </w:t>
      </w:r>
      <w:r w:rsidRPr="0821E298">
        <w:rPr>
          <w:rFonts w:ascii="Arial" w:hAnsi="Arial"/>
          <w:b/>
          <w:bCs/>
          <w:sz w:val="20"/>
          <w:szCs w:val="20"/>
        </w:rPr>
        <w:t xml:space="preserve"> Window Signs:</w:t>
      </w:r>
    </w:p>
    <w:p w:rsidR="001977DE" w:rsidRDefault="001977DE" w:rsidP="001977DE">
      <w:pPr>
        <w:spacing w:after="240"/>
        <w:jc w:val="both"/>
        <w:rPr>
          <w:rFonts w:ascii="Arial" w:hAnsi="Arial"/>
          <w:b/>
          <w:bCs/>
          <w:sz w:val="20"/>
          <w:szCs w:val="20"/>
        </w:rPr>
      </w:pPr>
      <w:r w:rsidRPr="0821E298">
        <w:rPr>
          <w:rFonts w:ascii="Arial" w:eastAsia="Arial" w:hAnsi="Arial" w:cs="Arial"/>
          <w:sz w:val="20"/>
          <w:szCs w:val="20"/>
        </w:rPr>
        <w:t xml:space="preserve"> All window signage, whether temporary or permanent, shall comply with the following requirements:</w:t>
      </w:r>
    </w:p>
    <w:p w:rsidR="001977DE" w:rsidRDefault="001977DE" w:rsidP="001977DE">
      <w:pPr>
        <w:spacing w:after="240"/>
        <w:ind w:left="1080" w:hanging="360"/>
        <w:jc w:val="both"/>
        <w:rPr>
          <w:rFonts w:ascii="Arial" w:eastAsia="Arial" w:hAnsi="Arial" w:cs="Arial"/>
          <w:sz w:val="20"/>
          <w:szCs w:val="20"/>
        </w:rPr>
      </w:pPr>
      <w:r w:rsidRPr="0821E298">
        <w:rPr>
          <w:rFonts w:ascii="Arial" w:eastAsia="Arial" w:hAnsi="Arial" w:cs="Arial"/>
          <w:sz w:val="20"/>
          <w:szCs w:val="20"/>
        </w:rPr>
        <w:t xml:space="preserve">(1) Signs shall be located fully within the interior of the building and attached directly to or mounted within 3 feet of the inside the window of commercial-type businesses;  </w:t>
      </w:r>
    </w:p>
    <w:p w:rsidR="001977DE" w:rsidRDefault="001977DE" w:rsidP="001977DE">
      <w:pPr>
        <w:spacing w:after="240"/>
        <w:ind w:left="1080" w:hanging="360"/>
        <w:jc w:val="both"/>
        <w:rPr>
          <w:rFonts w:ascii="Arial" w:hAnsi="Arial"/>
          <w:b/>
          <w:bCs/>
          <w:sz w:val="20"/>
          <w:szCs w:val="20"/>
        </w:rPr>
      </w:pPr>
      <w:r w:rsidRPr="0821E298">
        <w:rPr>
          <w:rFonts w:ascii="Arial" w:eastAsia="Arial" w:hAnsi="Arial" w:cs="Arial"/>
          <w:sz w:val="20"/>
          <w:szCs w:val="20"/>
        </w:rPr>
        <w:t>(2) Except as provided in this section, window signage may be painted on the interior of the window with easily removable paint, constructed of vinyl, paper, cloth, or other like material;</w:t>
      </w:r>
    </w:p>
    <w:p w:rsidR="001977DE" w:rsidRDefault="001977DE" w:rsidP="001977DE">
      <w:pPr>
        <w:spacing w:after="240"/>
        <w:ind w:left="1080" w:hanging="360"/>
        <w:jc w:val="both"/>
        <w:rPr>
          <w:rFonts w:ascii="Arial" w:hAnsi="Arial"/>
          <w:b/>
          <w:bCs/>
          <w:sz w:val="20"/>
          <w:szCs w:val="20"/>
        </w:rPr>
      </w:pPr>
      <w:r w:rsidRPr="0821E298">
        <w:rPr>
          <w:rFonts w:ascii="Arial" w:eastAsia="Arial" w:hAnsi="Arial" w:cs="Arial"/>
          <w:sz w:val="20"/>
          <w:szCs w:val="20"/>
        </w:rPr>
        <w:t xml:space="preserve"> (3) Area: A maximum of 20% of the total window area of any single storefront may be used for permanent signs that are etched, painted, or permanently affixed to the window. A maximum </w:t>
      </w:r>
      <w:r w:rsidRPr="0821E298">
        <w:rPr>
          <w:rFonts w:ascii="Arial" w:eastAsia="Arial" w:hAnsi="Arial" w:cs="Arial"/>
          <w:sz w:val="20"/>
          <w:szCs w:val="20"/>
        </w:rPr>
        <w:lastRenderedPageBreak/>
        <w:t>of 30% of the total window area of any single storefront may be covered by a combination of permanent and temporary window signs.  A group of windows on a particular building elevation separated by a distinct architectural feature, other than the window frame, shall be considered a separate contiguous window area and the sign area within each contiguous window area shall not exceed 20 percent, combination of permanent and temporary window signs. Each building elevation shall be considered separately.</w:t>
      </w:r>
    </w:p>
    <w:p w:rsidR="001977DE" w:rsidRDefault="001977DE" w:rsidP="001977DE">
      <w:pPr>
        <w:spacing w:after="240"/>
        <w:ind w:left="1080" w:hanging="360"/>
        <w:jc w:val="both"/>
        <w:rPr>
          <w:rFonts w:ascii="Arial" w:hAnsi="Arial"/>
          <w:b/>
          <w:bCs/>
          <w:sz w:val="20"/>
          <w:szCs w:val="20"/>
        </w:rPr>
      </w:pPr>
      <w:r w:rsidRPr="0821E298">
        <w:rPr>
          <w:rFonts w:ascii="Arial" w:eastAsia="Arial" w:hAnsi="Arial" w:cs="Arial"/>
          <w:sz w:val="20"/>
          <w:szCs w:val="20"/>
        </w:rPr>
        <w:t xml:space="preserve"> (4) Neon LED, or similar technology and electronic message center window signs are prohibited.</w:t>
      </w:r>
    </w:p>
    <w:p w:rsidR="001977DE" w:rsidRDefault="001977DE" w:rsidP="001977DE">
      <w:pPr>
        <w:spacing w:after="240"/>
        <w:ind w:left="720" w:hanging="720"/>
        <w:jc w:val="both"/>
        <w:rPr>
          <w:rFonts w:ascii="Arial" w:hAnsi="Arial"/>
          <w:sz w:val="20"/>
        </w:rPr>
      </w:pPr>
      <w:r>
        <w:rPr>
          <w:rFonts w:ascii="Arial" w:hAnsi="Arial"/>
          <w:b/>
          <w:sz w:val="20"/>
        </w:rPr>
        <w:t>112.03-1</w:t>
      </w:r>
      <w:r>
        <w:rPr>
          <w:rFonts w:ascii="Arial" w:hAnsi="Arial"/>
          <w:b/>
          <w:color w:val="000000"/>
          <w:sz w:val="20"/>
        </w:rPr>
        <w:t>3</w:t>
      </w:r>
      <w:r>
        <w:rPr>
          <w:rFonts w:ascii="Arial" w:hAnsi="Arial"/>
          <w:b/>
          <w:sz w:val="20"/>
        </w:rPr>
        <w:t xml:space="preserve">. </w:t>
      </w:r>
      <w:r>
        <w:rPr>
          <w:rFonts w:ascii="Arial" w:hAnsi="Arial"/>
          <w:b/>
          <w:bCs/>
          <w:sz w:val="20"/>
        </w:rPr>
        <w:t xml:space="preserve">Signs Exempted from Permit </w:t>
      </w:r>
    </w:p>
    <w:p w:rsidR="001977DE" w:rsidRDefault="001977DE" w:rsidP="001977DE">
      <w:pPr>
        <w:spacing w:after="240"/>
        <w:jc w:val="both"/>
        <w:rPr>
          <w:rFonts w:ascii="Arial" w:hAnsi="Arial"/>
          <w:color w:val="00FF00"/>
          <w:sz w:val="20"/>
        </w:rPr>
      </w:pPr>
      <w:r>
        <w:rPr>
          <w:rFonts w:ascii="Arial" w:hAnsi="Arial"/>
          <w:color w:val="2A2A2A"/>
          <w:sz w:val="20"/>
        </w:rPr>
        <w:t xml:space="preserve">The following signs may be allowed without a sign permit and shall not be included in the determination of the type, number, or area of permanent signs allowed within a zoning district, provided such signs comply with the regulations in this section, if any.  </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A. Official traffic signs and government or regulatory signs.</w:t>
      </w:r>
    </w:p>
    <w:p w:rsidR="001977DE" w:rsidRDefault="001977DE" w:rsidP="001977DE">
      <w:pPr>
        <w:spacing w:after="240"/>
        <w:ind w:left="720" w:hanging="360"/>
        <w:jc w:val="both"/>
        <w:rPr>
          <w:rFonts w:ascii="Arial" w:hAnsi="Arial"/>
          <w:color w:val="2A2A2A"/>
          <w:sz w:val="20"/>
        </w:rPr>
      </w:pPr>
      <w:r>
        <w:rPr>
          <w:rFonts w:ascii="Arial" w:hAnsi="Arial"/>
          <w:color w:val="2A2A2A"/>
          <w:sz w:val="20"/>
        </w:rPr>
        <w:t>B. Signs inside a building, or other enclosed facility, which are not visible from the outside, and are located greater than three (3) feet from the window.</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C. Holiday and seasonal decorations.</w:t>
      </w:r>
    </w:p>
    <w:p w:rsidR="001977DE" w:rsidRDefault="001977DE" w:rsidP="001977DE">
      <w:pPr>
        <w:spacing w:after="240"/>
        <w:ind w:left="1080" w:hanging="720"/>
        <w:jc w:val="both"/>
        <w:rPr>
          <w:rFonts w:ascii="Arial" w:hAnsi="Arial"/>
          <w:b/>
          <w:bCs/>
          <w:color w:val="7030A0"/>
          <w:sz w:val="20"/>
          <w:szCs w:val="20"/>
        </w:rPr>
      </w:pPr>
      <w:r w:rsidRPr="6D651B7F">
        <w:rPr>
          <w:rFonts w:ascii="Arial" w:hAnsi="Arial"/>
          <w:color w:val="2A2A2A"/>
          <w:sz w:val="20"/>
          <w:szCs w:val="20"/>
        </w:rPr>
        <w:t xml:space="preserve">D. Temporary signs in accordance with </w:t>
      </w:r>
      <w:r>
        <w:rPr>
          <w:rFonts w:ascii="Arial" w:hAnsi="Arial"/>
          <w:sz w:val="20"/>
          <w:szCs w:val="20"/>
        </w:rPr>
        <w:t>§112.03-</w:t>
      </w:r>
      <w:r w:rsidRPr="00582127">
        <w:rPr>
          <w:rFonts w:ascii="Arial" w:hAnsi="Arial"/>
          <w:color w:val="FF0000"/>
          <w:sz w:val="20"/>
          <w:szCs w:val="20"/>
        </w:rPr>
        <w:t>15</w:t>
      </w:r>
      <w:r w:rsidRPr="6D651B7F">
        <w:rPr>
          <w:rFonts w:ascii="Arial" w:hAnsi="Arial"/>
          <w:sz w:val="20"/>
          <w:szCs w:val="20"/>
        </w:rPr>
        <w:t xml:space="preserve">. </w:t>
      </w:r>
      <w:r w:rsidRPr="6D651B7F">
        <w:rPr>
          <w:rFonts w:ascii="Arial" w:hAnsi="Arial"/>
          <w:b/>
          <w:bCs/>
          <w:sz w:val="20"/>
          <w:szCs w:val="20"/>
        </w:rPr>
        <w:t>(</w:t>
      </w:r>
      <w:proofErr w:type="gramStart"/>
      <w:r w:rsidRPr="6D651B7F">
        <w:rPr>
          <w:rFonts w:ascii="Arial" w:hAnsi="Arial"/>
          <w:b/>
          <w:bCs/>
          <w:sz w:val="20"/>
          <w:szCs w:val="20"/>
        </w:rPr>
        <w:t>regulations</w:t>
      </w:r>
      <w:proofErr w:type="gramEnd"/>
      <w:r w:rsidRPr="6D651B7F">
        <w:rPr>
          <w:rFonts w:ascii="Arial" w:hAnsi="Arial"/>
          <w:b/>
          <w:bCs/>
          <w:sz w:val="20"/>
          <w:szCs w:val="20"/>
        </w:rPr>
        <w:t xml:space="preserve"> by sign type: Temporary signs)</w:t>
      </w:r>
    </w:p>
    <w:p w:rsidR="001977DE" w:rsidRDefault="001977DE" w:rsidP="001977DE">
      <w:pPr>
        <w:spacing w:after="240"/>
        <w:ind w:left="576" w:hanging="216"/>
        <w:jc w:val="both"/>
        <w:rPr>
          <w:rFonts w:ascii="Arial" w:hAnsi="Arial"/>
          <w:color w:val="2A2A2A"/>
          <w:sz w:val="20"/>
        </w:rPr>
      </w:pPr>
      <w:r>
        <w:rPr>
          <w:rFonts w:ascii="Arial" w:hAnsi="Arial"/>
          <w:color w:val="2A2A2A"/>
          <w:sz w:val="20"/>
        </w:rPr>
        <w:t xml:space="preserve">E. Address signs - Up to two (2) signs stating address, number and/or name of occupants of the premises and </w:t>
      </w:r>
      <w:proofErr w:type="gramStart"/>
      <w:r>
        <w:rPr>
          <w:rFonts w:ascii="Arial" w:hAnsi="Arial"/>
          <w:color w:val="2A2A2A"/>
          <w:sz w:val="20"/>
        </w:rPr>
        <w:t>do</w:t>
      </w:r>
      <w:proofErr w:type="gramEnd"/>
      <w:r>
        <w:rPr>
          <w:rFonts w:ascii="Arial" w:hAnsi="Arial"/>
          <w:color w:val="2A2A2A"/>
          <w:sz w:val="20"/>
        </w:rPr>
        <w:t xml:space="preserve"> not include any commercial advertising or other identification. </w:t>
      </w:r>
      <w:r>
        <w:rPr>
          <w:rFonts w:ascii="Arial" w:hAnsi="Arial"/>
          <w:sz w:val="20"/>
        </w:rPr>
        <w:t>Non-residential districts signs not to exceed two (2) sq. ft. in area.</w:t>
      </w:r>
    </w:p>
    <w:p w:rsidR="001977DE" w:rsidRDefault="001977DE" w:rsidP="001977DE">
      <w:pPr>
        <w:spacing w:after="240"/>
        <w:ind w:left="576" w:hanging="216"/>
        <w:jc w:val="both"/>
        <w:rPr>
          <w:rFonts w:ascii="Arial" w:hAnsi="Arial"/>
          <w:color w:val="2A2A2A"/>
          <w:sz w:val="20"/>
        </w:rPr>
      </w:pPr>
      <w:r>
        <w:rPr>
          <w:rFonts w:ascii="Arial" w:hAnsi="Arial"/>
          <w:color w:val="2A2A2A"/>
          <w:sz w:val="20"/>
        </w:rPr>
        <w:t>F. Public signs - Signs erected or required by government agencies or utilities, including traffic, utility, safety, railroad crossing, and identification or directional signs for public facilities.</w:t>
      </w:r>
    </w:p>
    <w:p w:rsidR="001977DE" w:rsidRDefault="001977DE" w:rsidP="001977DE">
      <w:pPr>
        <w:spacing w:after="240"/>
        <w:ind w:left="648" w:hanging="288"/>
        <w:jc w:val="both"/>
        <w:rPr>
          <w:rFonts w:ascii="Arial" w:hAnsi="Arial"/>
          <w:b/>
          <w:color w:val="FF9900"/>
          <w:sz w:val="20"/>
        </w:rPr>
      </w:pPr>
      <w:r>
        <w:rPr>
          <w:rFonts w:ascii="Arial" w:hAnsi="Arial"/>
          <w:color w:val="2A2A2A"/>
          <w:sz w:val="20"/>
        </w:rPr>
        <w:t xml:space="preserve">G. Signs or emblems of a religious, civil, philanthropic, historical or educational organization that </w:t>
      </w:r>
      <w:proofErr w:type="gramStart"/>
      <w:r>
        <w:rPr>
          <w:rFonts w:ascii="Arial" w:hAnsi="Arial"/>
          <w:color w:val="2A2A2A"/>
          <w:sz w:val="20"/>
        </w:rPr>
        <w:t>do  not</w:t>
      </w:r>
      <w:proofErr w:type="gramEnd"/>
      <w:r>
        <w:rPr>
          <w:rFonts w:ascii="Arial" w:hAnsi="Arial"/>
          <w:color w:val="2A2A2A"/>
          <w:sz w:val="20"/>
        </w:rPr>
        <w:t xml:space="preserve"> exceed four (4) sq. ft. in </w:t>
      </w:r>
      <w:r>
        <w:rPr>
          <w:rFonts w:ascii="Arial" w:hAnsi="Arial"/>
          <w:color w:val="000000"/>
          <w:sz w:val="20"/>
        </w:rPr>
        <w:t>area.</w:t>
      </w:r>
    </w:p>
    <w:p w:rsidR="001977DE" w:rsidRDefault="001977DE" w:rsidP="001977DE">
      <w:pPr>
        <w:spacing w:after="240"/>
        <w:ind w:left="576" w:hanging="216"/>
        <w:jc w:val="both"/>
        <w:rPr>
          <w:rFonts w:ascii="Arial" w:hAnsi="Arial"/>
          <w:b/>
          <w:bCs/>
          <w:color w:val="00FF00"/>
          <w:sz w:val="20"/>
          <w:szCs w:val="20"/>
        </w:rPr>
      </w:pPr>
      <w:r w:rsidRPr="6D651B7F">
        <w:rPr>
          <w:rFonts w:ascii="Arial" w:hAnsi="Arial"/>
          <w:color w:val="2A2A2A"/>
          <w:sz w:val="20"/>
          <w:szCs w:val="20"/>
        </w:rPr>
        <w:t xml:space="preserve">H. Private drive signs - One (1) sign per driveway entrance, not to </w:t>
      </w:r>
      <w:r w:rsidRPr="6D651B7F">
        <w:rPr>
          <w:rFonts w:ascii="Arial" w:hAnsi="Arial"/>
          <w:sz w:val="20"/>
          <w:szCs w:val="20"/>
        </w:rPr>
        <w:t xml:space="preserve">exceed one (1) sq. ft. in area. </w:t>
      </w:r>
    </w:p>
    <w:p w:rsidR="001977DE" w:rsidRDefault="001977DE" w:rsidP="001977DE">
      <w:pPr>
        <w:spacing w:after="240"/>
        <w:ind w:left="576" w:hanging="216"/>
        <w:jc w:val="both"/>
        <w:rPr>
          <w:rFonts w:ascii="Arial" w:hAnsi="Arial"/>
          <w:color w:val="FF9900"/>
          <w:sz w:val="20"/>
          <w:highlight w:val="cyan"/>
        </w:rPr>
      </w:pPr>
      <w:r>
        <w:rPr>
          <w:rFonts w:ascii="Arial" w:hAnsi="Arial"/>
          <w:color w:val="2A2A2A"/>
          <w:sz w:val="20"/>
        </w:rPr>
        <w:t>I. Security and warning signs - These limitations shall not apply to the posting of conventional “no trespassing” signs in accordance with state law. All posted security and warning signs may not exceed two (2) sq. ft. in area.</w:t>
      </w:r>
    </w:p>
    <w:p w:rsidR="001977DE" w:rsidRDefault="001977DE" w:rsidP="001977DE">
      <w:pPr>
        <w:spacing w:after="240"/>
        <w:ind w:left="1080" w:hanging="720"/>
        <w:jc w:val="both"/>
        <w:rPr>
          <w:rFonts w:ascii="Arial" w:hAnsi="Arial"/>
          <w:sz w:val="20"/>
          <w:highlight w:val="magenta"/>
        </w:rPr>
      </w:pPr>
      <w:r>
        <w:rPr>
          <w:rFonts w:ascii="Arial" w:hAnsi="Arial"/>
          <w:color w:val="000000"/>
          <w:sz w:val="20"/>
        </w:rPr>
        <w:t>J</w:t>
      </w:r>
      <w:r>
        <w:rPr>
          <w:rFonts w:ascii="Arial" w:hAnsi="Arial"/>
          <w:sz w:val="20"/>
        </w:rPr>
        <w:t xml:space="preserve">. Flags not prohibited pursuant to </w:t>
      </w:r>
      <w:r w:rsidRPr="00FB17B9">
        <w:rPr>
          <w:rFonts w:ascii="Arial" w:hAnsi="Arial"/>
          <w:sz w:val="20"/>
        </w:rPr>
        <w:t>112.03-08(S).</w:t>
      </w:r>
    </w:p>
    <w:p w:rsidR="001977DE" w:rsidRDefault="001977DE" w:rsidP="001977DE">
      <w:pPr>
        <w:spacing w:after="240"/>
        <w:ind w:left="1440" w:hanging="720"/>
        <w:jc w:val="both"/>
        <w:rPr>
          <w:rFonts w:ascii="Arial" w:hAnsi="Arial"/>
          <w:sz w:val="20"/>
        </w:rPr>
      </w:pPr>
      <w:r>
        <w:rPr>
          <w:rFonts w:ascii="Arial" w:hAnsi="Arial"/>
          <w:sz w:val="20"/>
        </w:rPr>
        <w:t>1. Location. Flags and flagpoles shall not be located within any right-of-way.</w:t>
      </w:r>
    </w:p>
    <w:p w:rsidR="001977DE" w:rsidRDefault="001977DE" w:rsidP="001977DE">
      <w:pPr>
        <w:spacing w:after="240"/>
        <w:ind w:left="1440" w:hanging="720"/>
        <w:jc w:val="both"/>
        <w:rPr>
          <w:rFonts w:ascii="Arial" w:hAnsi="Arial"/>
          <w:sz w:val="20"/>
        </w:rPr>
      </w:pPr>
      <w:r>
        <w:rPr>
          <w:rFonts w:ascii="Arial" w:hAnsi="Arial"/>
          <w:sz w:val="20"/>
        </w:rPr>
        <w:t>2. Height. Flags shall have a maximum height of 20 ft.</w:t>
      </w:r>
    </w:p>
    <w:p w:rsidR="001977DE" w:rsidRDefault="001977DE" w:rsidP="001977DE">
      <w:pPr>
        <w:spacing w:after="240"/>
        <w:ind w:left="720"/>
        <w:jc w:val="both"/>
        <w:rPr>
          <w:rFonts w:ascii="Arial" w:hAnsi="Arial"/>
          <w:sz w:val="20"/>
        </w:rPr>
      </w:pPr>
      <w:r>
        <w:rPr>
          <w:rFonts w:ascii="Arial" w:hAnsi="Arial"/>
          <w:sz w:val="20"/>
        </w:rPr>
        <w:t>3. Number. No more than two (2) flags per lot in residential districts, no more than three (3) flags per lot in all other districts.</w:t>
      </w:r>
    </w:p>
    <w:p w:rsidR="001977DE" w:rsidRPr="00EF1616" w:rsidRDefault="001977DE" w:rsidP="001977DE">
      <w:pPr>
        <w:spacing w:after="240"/>
        <w:ind w:left="720"/>
        <w:jc w:val="both"/>
        <w:rPr>
          <w:rFonts w:ascii="Arial" w:hAnsi="Arial"/>
          <w:sz w:val="20"/>
        </w:rPr>
      </w:pPr>
      <w:r>
        <w:rPr>
          <w:rFonts w:ascii="Arial" w:hAnsi="Arial"/>
          <w:sz w:val="20"/>
        </w:rPr>
        <w:t xml:space="preserve">4. Size. Maximum flag size is </w:t>
      </w:r>
      <w:r w:rsidRPr="00EF1616">
        <w:rPr>
          <w:rFonts w:ascii="Arial" w:hAnsi="Arial"/>
          <w:sz w:val="20"/>
        </w:rPr>
        <w:t xml:space="preserve">24 sq. ft. </w:t>
      </w:r>
    </w:p>
    <w:p w:rsidR="001977DE" w:rsidRDefault="001977DE" w:rsidP="001977DE">
      <w:pPr>
        <w:spacing w:after="240"/>
        <w:ind w:left="576" w:hanging="216"/>
        <w:jc w:val="both"/>
        <w:rPr>
          <w:rFonts w:ascii="Arial" w:hAnsi="Arial"/>
          <w:color w:val="2A2A2A"/>
          <w:sz w:val="20"/>
        </w:rPr>
      </w:pPr>
      <w:r>
        <w:rPr>
          <w:rFonts w:ascii="Arial" w:hAnsi="Arial"/>
          <w:color w:val="2A2A2A"/>
          <w:sz w:val="20"/>
        </w:rPr>
        <w:t xml:space="preserve">K. </w:t>
      </w:r>
      <w:r>
        <w:rPr>
          <w:rFonts w:ascii="Arial" w:hAnsi="Arial"/>
          <w:sz w:val="20"/>
        </w:rPr>
        <w:t>Properly authorized</w:t>
      </w:r>
      <w:r>
        <w:rPr>
          <w:rFonts w:ascii="Arial" w:hAnsi="Arial"/>
          <w:color w:val="00B050"/>
          <w:sz w:val="20"/>
        </w:rPr>
        <w:t xml:space="preserve"> </w:t>
      </w:r>
      <w:r>
        <w:rPr>
          <w:rFonts w:ascii="Arial" w:hAnsi="Arial"/>
          <w:color w:val="2A2A2A"/>
          <w:sz w:val="20"/>
        </w:rPr>
        <w:t>legal notices.</w:t>
      </w:r>
    </w:p>
    <w:p w:rsidR="001977DE" w:rsidRDefault="001977DE" w:rsidP="001977DE">
      <w:pPr>
        <w:spacing w:after="240"/>
        <w:ind w:left="576" w:hanging="216"/>
        <w:jc w:val="both"/>
        <w:rPr>
          <w:rFonts w:ascii="Arial" w:hAnsi="Arial"/>
          <w:color w:val="2A2A2A"/>
          <w:sz w:val="20"/>
        </w:rPr>
      </w:pPr>
      <w:r>
        <w:rPr>
          <w:rFonts w:ascii="Arial" w:hAnsi="Arial"/>
          <w:color w:val="2A2A2A"/>
          <w:sz w:val="20"/>
        </w:rPr>
        <w:t>L. Vending machine signs.</w:t>
      </w:r>
    </w:p>
    <w:p w:rsidR="001977DE" w:rsidRDefault="001977DE" w:rsidP="001977DE">
      <w:pPr>
        <w:spacing w:after="240"/>
        <w:ind w:left="576" w:hanging="216"/>
        <w:jc w:val="both"/>
        <w:rPr>
          <w:rFonts w:ascii="Arial" w:hAnsi="Arial"/>
          <w:color w:val="2A2A2A"/>
          <w:sz w:val="20"/>
        </w:rPr>
      </w:pPr>
      <w:r>
        <w:rPr>
          <w:rFonts w:ascii="Arial" w:hAnsi="Arial"/>
          <w:color w:val="2A2A2A"/>
          <w:sz w:val="20"/>
        </w:rPr>
        <w:t xml:space="preserve">M. Memorial signs, public monuments or </w:t>
      </w:r>
      <w:r w:rsidRPr="00EF1616">
        <w:rPr>
          <w:rFonts w:ascii="Arial" w:hAnsi="Arial"/>
          <w:sz w:val="20"/>
        </w:rPr>
        <w:t>historical identifications sign erected by, or with the approval of the municipality, Union County or other State of Federal governmental authorities, including plaque signs up to three (3) sq. ft. in area.</w:t>
      </w:r>
    </w:p>
    <w:p w:rsidR="001977DE" w:rsidRDefault="001977DE" w:rsidP="001977DE">
      <w:pPr>
        <w:spacing w:after="240"/>
        <w:ind w:left="576" w:hanging="216"/>
        <w:jc w:val="both"/>
        <w:rPr>
          <w:rFonts w:ascii="Arial" w:hAnsi="Arial"/>
          <w:color w:val="2A2A2A"/>
          <w:sz w:val="20"/>
        </w:rPr>
      </w:pPr>
      <w:r>
        <w:rPr>
          <w:rFonts w:ascii="Arial" w:hAnsi="Arial"/>
          <w:color w:val="2A2A2A"/>
          <w:sz w:val="20"/>
        </w:rPr>
        <w:lastRenderedPageBreak/>
        <w:t>N. Signs which are a permanent architectural feature of a building or structure, existing at the time of adoption of this ordinance.</w:t>
      </w:r>
    </w:p>
    <w:p w:rsidR="001977DE" w:rsidRDefault="001977DE" w:rsidP="001977DE">
      <w:pPr>
        <w:spacing w:after="240"/>
        <w:ind w:left="720" w:hanging="360"/>
        <w:jc w:val="both"/>
        <w:rPr>
          <w:rFonts w:ascii="Arial" w:hAnsi="Arial"/>
          <w:color w:val="2A2A2A"/>
          <w:sz w:val="20"/>
          <w:szCs w:val="20"/>
        </w:rPr>
      </w:pPr>
      <w:r w:rsidRPr="0850FD94">
        <w:rPr>
          <w:rFonts w:ascii="Arial" w:hAnsi="Arial"/>
          <w:color w:val="2A2A2A"/>
          <w:sz w:val="20"/>
          <w:szCs w:val="20"/>
        </w:rPr>
        <w:t>O. Signs advertising the variety of crop growing in a field. Such signs shall be remove</w:t>
      </w:r>
      <w:r>
        <w:rPr>
          <w:rFonts w:ascii="Arial" w:hAnsi="Arial"/>
          <w:color w:val="2A2A2A"/>
          <w:sz w:val="20"/>
          <w:szCs w:val="20"/>
        </w:rPr>
        <w:t xml:space="preserve">d after the growing </w:t>
      </w:r>
      <w:r w:rsidRPr="0850FD94">
        <w:rPr>
          <w:rFonts w:ascii="Arial" w:hAnsi="Arial"/>
          <w:color w:val="2A2A2A"/>
          <w:sz w:val="20"/>
          <w:szCs w:val="20"/>
        </w:rPr>
        <w:t xml:space="preserve">season.                                                            </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 xml:space="preserve">P. Incidental signs, including incidental window signs </w:t>
      </w:r>
      <w:r>
        <w:rPr>
          <w:rFonts w:ascii="Arial" w:hAnsi="Arial"/>
          <w:color w:val="3D464D"/>
          <w:sz w:val="20"/>
        </w:rPr>
        <w:t>shall also be excluded from area calculations.</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 xml:space="preserve">Q. Directional </w:t>
      </w:r>
      <w:proofErr w:type="gramStart"/>
      <w:r>
        <w:rPr>
          <w:rFonts w:ascii="Arial" w:hAnsi="Arial"/>
          <w:color w:val="2A2A2A"/>
          <w:sz w:val="20"/>
        </w:rPr>
        <w:t>signs,</w:t>
      </w:r>
      <w:proofErr w:type="gramEnd"/>
      <w:r>
        <w:rPr>
          <w:rFonts w:ascii="Arial" w:hAnsi="Arial"/>
          <w:color w:val="2A2A2A"/>
          <w:sz w:val="20"/>
        </w:rPr>
        <w:t xml:space="preserve"> provided they do not contain any commercial messaging.</w:t>
      </w:r>
    </w:p>
    <w:p w:rsidR="001977DE" w:rsidRDefault="001977DE" w:rsidP="001977DE">
      <w:pPr>
        <w:spacing w:after="240"/>
        <w:ind w:left="1440" w:hanging="720"/>
        <w:jc w:val="both"/>
        <w:rPr>
          <w:rFonts w:ascii="Arial" w:hAnsi="Arial"/>
          <w:color w:val="2A2A2A"/>
          <w:sz w:val="20"/>
        </w:rPr>
      </w:pPr>
      <w:r>
        <w:rPr>
          <w:rFonts w:ascii="Arial" w:hAnsi="Arial"/>
          <w:color w:val="2A2A2A"/>
          <w:sz w:val="20"/>
        </w:rPr>
        <w:t>1. Area. No single directional sign shall exceed four (4) sq. ft. in area.</w:t>
      </w:r>
    </w:p>
    <w:p w:rsidR="001977DE" w:rsidRDefault="001977DE" w:rsidP="001977DE">
      <w:pPr>
        <w:spacing w:after="240"/>
        <w:ind w:left="1440" w:hanging="720"/>
        <w:jc w:val="both"/>
        <w:rPr>
          <w:rFonts w:ascii="Arial" w:hAnsi="Arial"/>
          <w:color w:val="2A2A2A"/>
          <w:sz w:val="20"/>
        </w:rPr>
      </w:pPr>
      <w:r>
        <w:rPr>
          <w:rFonts w:ascii="Arial" w:hAnsi="Arial"/>
          <w:color w:val="2A2A2A"/>
          <w:sz w:val="20"/>
        </w:rPr>
        <w:t>2. Height. Directional signs shall have a maximum height of five (5) ft.</w:t>
      </w:r>
    </w:p>
    <w:p w:rsidR="001977DE" w:rsidRPr="00B759C9" w:rsidRDefault="001977DE" w:rsidP="001977DE">
      <w:pPr>
        <w:spacing w:after="240"/>
        <w:ind w:left="1440" w:hanging="720"/>
        <w:jc w:val="both"/>
        <w:rPr>
          <w:rFonts w:ascii="Arial" w:hAnsi="Arial"/>
          <w:b/>
          <w:color w:val="7030A0"/>
          <w:sz w:val="20"/>
        </w:rPr>
      </w:pPr>
      <w:r>
        <w:rPr>
          <w:rFonts w:ascii="Arial" w:hAnsi="Arial"/>
          <w:color w:val="2A2A2A"/>
          <w:sz w:val="20"/>
        </w:rPr>
        <w:t>3. Illumination. Directional signs shall be non-illuminated.</w:t>
      </w:r>
    </w:p>
    <w:p w:rsidR="001977DE" w:rsidRDefault="001977DE" w:rsidP="001977DE">
      <w:pPr>
        <w:pStyle w:val="textbox"/>
        <w:ind w:left="720" w:hanging="720"/>
        <w:rPr>
          <w:rFonts w:ascii="Arial" w:hAnsi="Arial"/>
          <w:b/>
          <w:bCs/>
        </w:rPr>
      </w:pPr>
      <w:r w:rsidRPr="0850FD94">
        <w:rPr>
          <w:rFonts w:ascii="Arial" w:hAnsi="Arial"/>
          <w:b/>
          <w:bCs/>
        </w:rPr>
        <w:t>112.03-1</w:t>
      </w:r>
      <w:r w:rsidRPr="0850FD94">
        <w:rPr>
          <w:rFonts w:ascii="Arial" w:hAnsi="Arial"/>
          <w:b/>
          <w:bCs/>
          <w:color w:val="000000" w:themeColor="text1"/>
        </w:rPr>
        <w:t>4</w:t>
      </w:r>
      <w:r w:rsidRPr="0850FD94">
        <w:rPr>
          <w:rFonts w:ascii="Arial" w:hAnsi="Arial"/>
          <w:b/>
          <w:bCs/>
        </w:rPr>
        <w:t>.</w:t>
      </w:r>
      <w:r w:rsidRPr="0850FD94">
        <w:rPr>
          <w:rFonts w:ascii="Arial" w:hAnsi="Arial"/>
          <w:b/>
          <w:bCs/>
          <w:color w:val="3D464D"/>
        </w:rPr>
        <w:t xml:space="preserve"> </w:t>
      </w:r>
      <w:r w:rsidRPr="0850FD94">
        <w:rPr>
          <w:rFonts w:ascii="Arial" w:hAnsi="Arial"/>
          <w:b/>
          <w:bCs/>
        </w:rPr>
        <w:t xml:space="preserve">Regulations by Sign Type: </w:t>
      </w:r>
      <w:r w:rsidRPr="0850FD94">
        <w:rPr>
          <w:rFonts w:ascii="Arial" w:hAnsi="Arial"/>
          <w:b/>
          <w:bCs/>
          <w:color w:val="FF9900"/>
        </w:rPr>
        <w:t xml:space="preserve"> </w:t>
      </w:r>
      <w:r w:rsidRPr="0850FD94">
        <w:rPr>
          <w:rFonts w:ascii="Arial" w:hAnsi="Arial"/>
          <w:b/>
          <w:bCs/>
        </w:rPr>
        <w:t>Permanent Signs</w:t>
      </w:r>
    </w:p>
    <w:p w:rsidR="001977DE" w:rsidRDefault="001977DE" w:rsidP="001977DE">
      <w:pPr>
        <w:ind w:left="720" w:hanging="720"/>
        <w:jc w:val="both"/>
        <w:rPr>
          <w:rFonts w:ascii="Arial" w:hAnsi="Arial"/>
          <w:sz w:val="20"/>
        </w:rPr>
      </w:pPr>
      <w:r>
        <w:rPr>
          <w:rFonts w:ascii="Arial" w:hAnsi="Arial"/>
          <w:b/>
          <w:sz w:val="20"/>
        </w:rPr>
        <w:t>A. Wall Signs</w:t>
      </w:r>
      <w:r>
        <w:rPr>
          <w:rFonts w:ascii="Arial" w:hAnsi="Arial"/>
          <w:sz w:val="20"/>
        </w:rPr>
        <w:t xml:space="preserve">. </w:t>
      </w:r>
    </w:p>
    <w:p w:rsidR="001977DE" w:rsidRDefault="001977DE" w:rsidP="001977DE">
      <w:pPr>
        <w:ind w:left="360" w:hanging="720"/>
        <w:jc w:val="both"/>
        <w:rPr>
          <w:rFonts w:ascii="Arial" w:hAnsi="Arial"/>
          <w:sz w:val="20"/>
        </w:rPr>
      </w:pPr>
    </w:p>
    <w:p w:rsidR="001977DE" w:rsidRDefault="001977DE" w:rsidP="001977DE">
      <w:pPr>
        <w:rPr>
          <w:rFonts w:ascii="Arial" w:hAnsi="Arial"/>
          <w:sz w:val="20"/>
        </w:rPr>
      </w:pPr>
      <w:r>
        <w:rPr>
          <w:rFonts w:ascii="Arial" w:hAnsi="Arial"/>
          <w:sz w:val="20"/>
        </w:rPr>
        <w:t xml:space="preserve">No portion of a wall sign shall be mounted less than eight (8) feet above the finished grade or extend out more than twelve (12) inches from the building wall on which it is affixed. </w:t>
      </w:r>
    </w:p>
    <w:p w:rsidR="001977DE" w:rsidRDefault="001977DE" w:rsidP="001977DE">
      <w:pPr>
        <w:ind w:hanging="720"/>
        <w:rPr>
          <w:rFonts w:ascii="Arial" w:hAnsi="Arial"/>
          <w:sz w:val="20"/>
        </w:rPr>
      </w:pPr>
    </w:p>
    <w:p w:rsidR="001977DE" w:rsidRDefault="001977DE" w:rsidP="001977DE">
      <w:pPr>
        <w:ind w:left="720" w:hanging="720"/>
        <w:rPr>
          <w:rFonts w:ascii="Arial" w:hAnsi="Arial"/>
          <w:color w:val="3D464D"/>
          <w:sz w:val="20"/>
        </w:rPr>
      </w:pPr>
      <w:r>
        <w:rPr>
          <w:rFonts w:ascii="Arial" w:hAnsi="Arial"/>
          <w:b/>
          <w:sz w:val="20"/>
        </w:rPr>
        <w:t>B. Canopy or Awning Signs</w:t>
      </w:r>
      <w:r>
        <w:rPr>
          <w:rFonts w:ascii="Arial" w:hAnsi="Arial"/>
          <w:color w:val="3D464D"/>
          <w:sz w:val="20"/>
        </w:rPr>
        <w:t xml:space="preserve">. </w:t>
      </w:r>
    </w:p>
    <w:p w:rsidR="001977DE" w:rsidRDefault="001977DE" w:rsidP="001977DE">
      <w:pPr>
        <w:ind w:left="360" w:hanging="720"/>
        <w:jc w:val="both"/>
        <w:rPr>
          <w:rFonts w:ascii="Arial" w:hAnsi="Arial"/>
          <w:color w:val="3D464D"/>
          <w:sz w:val="20"/>
        </w:rPr>
      </w:pPr>
    </w:p>
    <w:p w:rsidR="001977DE" w:rsidRPr="00BB19F5" w:rsidRDefault="001977DE" w:rsidP="001977DE">
      <w:pPr>
        <w:ind w:left="1080" w:hanging="720"/>
        <w:jc w:val="both"/>
        <w:rPr>
          <w:rFonts w:ascii="Arial" w:hAnsi="Arial"/>
          <w:sz w:val="20"/>
        </w:rPr>
      </w:pPr>
      <w:r w:rsidRPr="00BB19F5">
        <w:rPr>
          <w:rFonts w:ascii="Arial" w:hAnsi="Arial"/>
          <w:sz w:val="20"/>
        </w:rPr>
        <w:t xml:space="preserve">1. </w:t>
      </w:r>
      <w:r>
        <w:rPr>
          <w:rFonts w:ascii="Arial" w:hAnsi="Arial"/>
          <w:sz w:val="20"/>
        </w:rPr>
        <w:t xml:space="preserve">  </w:t>
      </w:r>
      <w:r w:rsidRPr="00BB19F5">
        <w:rPr>
          <w:rFonts w:ascii="Arial" w:hAnsi="Arial"/>
          <w:sz w:val="20"/>
        </w:rPr>
        <w:t xml:space="preserve">A canopy or awning without lettering or other advertising shall not be regulated as a sign. </w:t>
      </w:r>
    </w:p>
    <w:p w:rsidR="001977DE" w:rsidRPr="00BB19F5" w:rsidRDefault="001977DE" w:rsidP="001977DE">
      <w:pPr>
        <w:ind w:left="1080" w:hanging="720"/>
        <w:jc w:val="both"/>
        <w:rPr>
          <w:rFonts w:ascii="Arial" w:hAnsi="Arial"/>
          <w:sz w:val="20"/>
        </w:rPr>
      </w:pPr>
    </w:p>
    <w:p w:rsidR="001977DE" w:rsidRPr="005646B8" w:rsidRDefault="001977DE" w:rsidP="001977DE">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pPr>
      <w:r w:rsidRPr="005646B8">
        <w:rPr>
          <w:rFonts w:ascii="Arial" w:hAnsi="Arial"/>
        </w:rPr>
        <w:t xml:space="preserve">Canopy or awning signs must be centered within or over architectural elements such </w:t>
      </w:r>
      <w:r w:rsidRPr="005646B8">
        <w:rPr>
          <w:rFonts w:ascii="Helvetica" w:eastAsia="Helvetica" w:hAnsi="Helvetica" w:cs="Helvetica"/>
          <w:color w:val="383837"/>
        </w:rPr>
        <w:t xml:space="preserve">as windows doors. </w:t>
      </w:r>
    </w:p>
    <w:p w:rsidR="001977DE" w:rsidRDefault="001977DE" w:rsidP="001977DE">
      <w:pPr>
        <w:ind w:left="1080" w:hanging="720"/>
        <w:jc w:val="both"/>
        <w:rPr>
          <w:rFonts w:ascii="Helvetica" w:eastAsia="Helvetica" w:hAnsi="Helvetica" w:cs="Helvetica"/>
          <w:color w:val="383837"/>
          <w:sz w:val="20"/>
          <w:szCs w:val="20"/>
        </w:rPr>
      </w:pPr>
    </w:p>
    <w:p w:rsidR="001977DE" w:rsidRPr="00BB19F5" w:rsidRDefault="001977DE" w:rsidP="001977DE">
      <w:pPr>
        <w:ind w:left="1080" w:hanging="720"/>
        <w:jc w:val="both"/>
        <w:rPr>
          <w:rFonts w:ascii="Arial" w:hAnsi="Arial"/>
          <w:sz w:val="20"/>
          <w:szCs w:val="20"/>
        </w:rPr>
      </w:pPr>
      <w:r w:rsidRPr="0850FD94">
        <w:rPr>
          <w:rFonts w:ascii="Arial" w:hAnsi="Arial"/>
          <w:sz w:val="20"/>
          <w:szCs w:val="20"/>
        </w:rPr>
        <w:t xml:space="preserve">3.  No awning or canopy sign shall be wider than the building wall or tenant space it identifies. </w:t>
      </w:r>
    </w:p>
    <w:p w:rsidR="001977DE" w:rsidRPr="00BB19F5" w:rsidRDefault="001977DE" w:rsidP="001977DE">
      <w:pPr>
        <w:ind w:left="360" w:hanging="720"/>
        <w:jc w:val="both"/>
        <w:rPr>
          <w:rFonts w:ascii="Arial" w:hAnsi="Arial"/>
          <w:sz w:val="20"/>
        </w:rPr>
      </w:pPr>
    </w:p>
    <w:p w:rsidR="001977DE" w:rsidRPr="00BB19F5" w:rsidRDefault="001977DE" w:rsidP="001977DE">
      <w:pPr>
        <w:ind w:left="1080" w:hanging="720"/>
        <w:jc w:val="both"/>
        <w:rPr>
          <w:rFonts w:ascii="Arial" w:hAnsi="Arial"/>
          <w:sz w:val="20"/>
        </w:rPr>
      </w:pPr>
      <w:r w:rsidRPr="00BB19F5">
        <w:rPr>
          <w:rFonts w:ascii="Arial" w:hAnsi="Arial"/>
          <w:sz w:val="20"/>
        </w:rPr>
        <w:t>4. Canopy or Awning</w:t>
      </w:r>
      <w:r w:rsidRPr="00BB19F5">
        <w:rPr>
          <w:rFonts w:ascii="Arial" w:hAnsi="Arial"/>
          <w:b/>
          <w:sz w:val="20"/>
        </w:rPr>
        <w:t xml:space="preserve"> </w:t>
      </w:r>
      <w:r w:rsidRPr="00BB19F5">
        <w:rPr>
          <w:rFonts w:ascii="Arial" w:hAnsi="Arial"/>
          <w:sz w:val="20"/>
        </w:rPr>
        <w:t xml:space="preserve">Sign Placement.  </w:t>
      </w:r>
    </w:p>
    <w:p w:rsidR="001977DE" w:rsidRPr="00BB19F5" w:rsidRDefault="001977DE" w:rsidP="001977DE">
      <w:pPr>
        <w:ind w:left="360" w:hanging="720"/>
        <w:jc w:val="both"/>
        <w:rPr>
          <w:rFonts w:ascii="Arial" w:hAnsi="Arial"/>
          <w:sz w:val="20"/>
        </w:rPr>
      </w:pPr>
    </w:p>
    <w:p w:rsidR="001977DE" w:rsidRDefault="001977DE" w:rsidP="001977DE">
      <w:pPr>
        <w:ind w:left="1440" w:hanging="720"/>
        <w:jc w:val="both"/>
        <w:rPr>
          <w:rFonts w:ascii="Arial" w:hAnsi="Arial"/>
          <w:sz w:val="20"/>
        </w:rPr>
      </w:pPr>
      <w:r w:rsidRPr="00BB19F5">
        <w:rPr>
          <w:rFonts w:ascii="Arial" w:hAnsi="Arial"/>
          <w:sz w:val="20"/>
        </w:rPr>
        <w:t>A. Letters or numerals shall be located</w:t>
      </w:r>
      <w:r>
        <w:rPr>
          <w:rFonts w:ascii="Arial" w:hAnsi="Arial"/>
          <w:sz w:val="20"/>
        </w:rPr>
        <w:t xml:space="preserve"> only on the front and side vertical faces of the awning or canopy. </w:t>
      </w:r>
    </w:p>
    <w:p w:rsidR="001977DE" w:rsidRDefault="001977DE" w:rsidP="001977DE">
      <w:pPr>
        <w:ind w:left="1440" w:hanging="720"/>
        <w:jc w:val="both"/>
        <w:rPr>
          <w:rFonts w:ascii="Arial" w:hAnsi="Arial"/>
          <w:sz w:val="20"/>
        </w:rPr>
      </w:pPr>
    </w:p>
    <w:p w:rsidR="001977DE" w:rsidRDefault="001977DE" w:rsidP="001977DE">
      <w:pPr>
        <w:ind w:left="1440" w:hanging="720"/>
        <w:jc w:val="both"/>
        <w:rPr>
          <w:rFonts w:ascii="Arial" w:hAnsi="Arial"/>
          <w:b/>
          <w:bCs/>
          <w:sz w:val="20"/>
          <w:szCs w:val="20"/>
        </w:rPr>
      </w:pPr>
      <w:r w:rsidRPr="6D651B7F">
        <w:rPr>
          <w:rFonts w:ascii="Arial" w:hAnsi="Arial"/>
          <w:sz w:val="20"/>
          <w:szCs w:val="20"/>
        </w:rPr>
        <w:t>B. No more than one emblem or logo is permitted on any one awning or canopy.</w:t>
      </w:r>
    </w:p>
    <w:p w:rsidR="001977DE" w:rsidRDefault="001977DE" w:rsidP="001977DE">
      <w:pPr>
        <w:ind w:left="360" w:hanging="720"/>
        <w:jc w:val="both"/>
        <w:rPr>
          <w:rFonts w:ascii="Arial" w:hAnsi="Arial"/>
          <w:sz w:val="20"/>
        </w:rPr>
      </w:pPr>
    </w:p>
    <w:p w:rsidR="001977DE" w:rsidRPr="00BB19F5" w:rsidRDefault="001977DE" w:rsidP="001977DE">
      <w:pPr>
        <w:ind w:left="576" w:hanging="216"/>
        <w:jc w:val="both"/>
        <w:rPr>
          <w:rFonts w:ascii="Arial" w:hAnsi="Arial"/>
          <w:b/>
          <w:sz w:val="20"/>
        </w:rPr>
      </w:pPr>
      <w:r w:rsidRPr="00BB19F5">
        <w:rPr>
          <w:rFonts w:ascii="Arial" w:hAnsi="Arial"/>
          <w:sz w:val="20"/>
        </w:rPr>
        <w:t>5</w:t>
      </w:r>
      <w:r w:rsidRPr="00BB19F5">
        <w:rPr>
          <w:rFonts w:ascii="Arial" w:hAnsi="Arial"/>
          <w:b/>
          <w:sz w:val="20"/>
        </w:rPr>
        <w:t xml:space="preserve">. </w:t>
      </w:r>
      <w:r w:rsidRPr="00BB19F5">
        <w:rPr>
          <w:rFonts w:ascii="Arial" w:hAnsi="Arial"/>
          <w:sz w:val="20"/>
        </w:rPr>
        <w:t>The lowest edge of the canopy or awning sign shall be at least eight (8) feet above the finished grade.</w:t>
      </w:r>
    </w:p>
    <w:p w:rsidR="001977DE" w:rsidRPr="00BB19F5" w:rsidRDefault="001977DE" w:rsidP="001977DE">
      <w:pPr>
        <w:ind w:left="1080" w:hanging="720"/>
        <w:jc w:val="both"/>
        <w:rPr>
          <w:rFonts w:ascii="Arial" w:hAnsi="Arial"/>
          <w:sz w:val="20"/>
        </w:rPr>
      </w:pPr>
    </w:p>
    <w:p w:rsidR="001977DE" w:rsidRPr="00BB19F5" w:rsidRDefault="001977DE" w:rsidP="001977DE">
      <w:pPr>
        <w:ind w:left="576" w:hanging="216"/>
        <w:jc w:val="both"/>
        <w:rPr>
          <w:rFonts w:ascii="Arial" w:hAnsi="Arial"/>
          <w:sz w:val="20"/>
        </w:rPr>
      </w:pPr>
      <w:proofErr w:type="gramStart"/>
      <w:r w:rsidRPr="00BB19F5">
        <w:rPr>
          <w:rFonts w:ascii="Arial" w:hAnsi="Arial"/>
          <w:sz w:val="20"/>
        </w:rPr>
        <w:t>6</w:t>
      </w:r>
      <w:r>
        <w:rPr>
          <w:rFonts w:ascii="Arial" w:hAnsi="Arial"/>
          <w:sz w:val="20"/>
        </w:rPr>
        <w:t xml:space="preserve">. </w:t>
      </w:r>
      <w:r w:rsidRPr="00BB19F5">
        <w:rPr>
          <w:rFonts w:ascii="Arial" w:hAnsi="Arial"/>
          <w:sz w:val="20"/>
        </w:rPr>
        <w:t>Multi-tenant Buildings.</w:t>
      </w:r>
      <w:proofErr w:type="gramEnd"/>
      <w:r w:rsidRPr="00BB19F5">
        <w:rPr>
          <w:rFonts w:ascii="Arial" w:hAnsi="Arial"/>
          <w:sz w:val="20"/>
        </w:rPr>
        <w:t xml:space="preserve"> If the awning or canopy sign is mounted on a multi-tenant building, all awning or canopy signs shall be similar in terms of height, projection, and style across all tenants in the building. </w:t>
      </w:r>
    </w:p>
    <w:p w:rsidR="001977DE" w:rsidRPr="00802609" w:rsidRDefault="001977DE" w:rsidP="001977DE">
      <w:pPr>
        <w:ind w:left="360" w:hanging="720"/>
        <w:jc w:val="both"/>
        <w:rPr>
          <w:rFonts w:ascii="Arial" w:hAnsi="Arial"/>
          <w:sz w:val="20"/>
        </w:rPr>
      </w:pPr>
    </w:p>
    <w:p w:rsidR="001977DE" w:rsidRPr="00802609" w:rsidRDefault="001977DE" w:rsidP="001977DE">
      <w:pPr>
        <w:ind w:left="720" w:hanging="720"/>
        <w:jc w:val="both"/>
        <w:rPr>
          <w:rFonts w:ascii="Arial" w:hAnsi="Arial"/>
          <w:sz w:val="20"/>
        </w:rPr>
      </w:pPr>
      <w:r w:rsidRPr="00802609">
        <w:rPr>
          <w:rFonts w:ascii="Arial" w:hAnsi="Arial"/>
          <w:b/>
          <w:sz w:val="20"/>
        </w:rPr>
        <w:t>C. Projecting Signs</w:t>
      </w:r>
      <w:r w:rsidRPr="00802609">
        <w:rPr>
          <w:rFonts w:ascii="Arial" w:hAnsi="Arial"/>
          <w:sz w:val="20"/>
        </w:rPr>
        <w:t xml:space="preserve">. </w:t>
      </w:r>
    </w:p>
    <w:p w:rsidR="001977DE" w:rsidRPr="00802609" w:rsidRDefault="001977DE" w:rsidP="001977DE">
      <w:pPr>
        <w:ind w:left="360" w:hanging="720"/>
        <w:jc w:val="both"/>
        <w:rPr>
          <w:rFonts w:ascii="Arial" w:hAnsi="Arial"/>
          <w:sz w:val="20"/>
        </w:rPr>
      </w:pPr>
    </w:p>
    <w:p w:rsidR="001977DE" w:rsidRDefault="001977DE" w:rsidP="001977DE">
      <w:pPr>
        <w:ind w:left="576" w:hanging="216"/>
        <w:jc w:val="both"/>
        <w:rPr>
          <w:rFonts w:ascii="Arial" w:hAnsi="Arial"/>
          <w:sz w:val="20"/>
        </w:rPr>
      </w:pPr>
      <w:r w:rsidRPr="00802609">
        <w:rPr>
          <w:rFonts w:ascii="Arial" w:hAnsi="Arial"/>
          <w:sz w:val="20"/>
        </w:rPr>
        <w:t xml:space="preserve">1. </w:t>
      </w:r>
      <w:r>
        <w:rPr>
          <w:rFonts w:ascii="Arial" w:hAnsi="Arial"/>
          <w:sz w:val="20"/>
        </w:rPr>
        <w:tab/>
      </w:r>
      <w:r w:rsidRPr="00802609">
        <w:rPr>
          <w:rFonts w:ascii="Arial" w:hAnsi="Arial"/>
          <w:sz w:val="20"/>
        </w:rPr>
        <w:t>No portion of a projecting sign shall project more than four (4) feet</w:t>
      </w:r>
      <w:r>
        <w:rPr>
          <w:rFonts w:ascii="Arial" w:hAnsi="Arial"/>
          <w:sz w:val="20"/>
        </w:rPr>
        <w:t xml:space="preserve"> from the face of the building </w:t>
      </w:r>
      <w:r w:rsidRPr="00D84FBA">
        <w:rPr>
          <w:rFonts w:ascii="Arial" w:hAnsi="Arial"/>
          <w:color w:val="FF0000"/>
          <w:sz w:val="20"/>
        </w:rPr>
        <w:t>or two (2) feet beyond the canopy front</w:t>
      </w:r>
      <w:r>
        <w:rPr>
          <w:rFonts w:ascii="Arial" w:hAnsi="Arial"/>
          <w:sz w:val="20"/>
        </w:rPr>
        <w:t>.</w:t>
      </w:r>
    </w:p>
    <w:p w:rsidR="001977DE" w:rsidRDefault="001977DE" w:rsidP="001977DE">
      <w:pPr>
        <w:ind w:left="576" w:hanging="216"/>
        <w:jc w:val="both"/>
        <w:rPr>
          <w:rFonts w:ascii="Arial" w:hAnsi="Arial"/>
          <w:sz w:val="20"/>
        </w:rPr>
      </w:pPr>
    </w:p>
    <w:p w:rsidR="001977DE" w:rsidRPr="007C09C6" w:rsidRDefault="001977DE" w:rsidP="001977DE">
      <w:pPr>
        <w:ind w:left="576" w:hanging="216"/>
        <w:jc w:val="both"/>
        <w:rPr>
          <w:rFonts w:ascii="Arial" w:hAnsi="Arial"/>
          <w:sz w:val="20"/>
        </w:rPr>
      </w:pPr>
      <w:r>
        <w:rPr>
          <w:rFonts w:ascii="Arial" w:hAnsi="Arial"/>
          <w:sz w:val="20"/>
        </w:rPr>
        <w:t>2.</w:t>
      </w:r>
      <w:r>
        <w:rPr>
          <w:rFonts w:ascii="Arial" w:hAnsi="Arial"/>
          <w:sz w:val="20"/>
        </w:rPr>
        <w:tab/>
      </w:r>
      <w:r>
        <w:rPr>
          <w:rFonts w:ascii="Arial" w:hAnsi="Arial"/>
          <w:sz w:val="20"/>
        </w:rPr>
        <w:tab/>
      </w:r>
      <w:r w:rsidRPr="00802609">
        <w:rPr>
          <w:rFonts w:ascii="Arial" w:hAnsi="Arial"/>
          <w:sz w:val="20"/>
        </w:rPr>
        <w:t xml:space="preserve">Sign Area. If double-faced, total allowed area is allowed for each side. </w:t>
      </w:r>
    </w:p>
    <w:p w:rsidR="001977DE" w:rsidRPr="00802609" w:rsidRDefault="001977DE" w:rsidP="001977DE">
      <w:pPr>
        <w:ind w:left="1080" w:hanging="720"/>
        <w:jc w:val="both"/>
        <w:rPr>
          <w:rFonts w:ascii="Arial" w:hAnsi="Arial"/>
          <w:sz w:val="20"/>
        </w:rPr>
      </w:pPr>
    </w:p>
    <w:p w:rsidR="001977DE" w:rsidRPr="00802609" w:rsidRDefault="001977DE" w:rsidP="001977DE">
      <w:pPr>
        <w:ind w:left="576" w:hanging="216"/>
        <w:jc w:val="both"/>
        <w:rPr>
          <w:rFonts w:ascii="Arial" w:hAnsi="Arial"/>
          <w:sz w:val="20"/>
        </w:rPr>
      </w:pPr>
      <w:r w:rsidRPr="00802609">
        <w:rPr>
          <w:rFonts w:ascii="Arial" w:hAnsi="Arial"/>
          <w:sz w:val="20"/>
        </w:rPr>
        <w:t xml:space="preserve">3. </w:t>
      </w:r>
      <w:r>
        <w:rPr>
          <w:rFonts w:ascii="Arial" w:hAnsi="Arial"/>
          <w:sz w:val="20"/>
        </w:rPr>
        <w:tab/>
      </w:r>
      <w:r w:rsidRPr="00802609">
        <w:rPr>
          <w:rFonts w:ascii="Arial" w:hAnsi="Arial"/>
          <w:sz w:val="20"/>
        </w:rPr>
        <w:t xml:space="preserve">Sign Height. The lowest edge of a projecting sign shall be at least eight (8) feet above the </w:t>
      </w:r>
      <w:r>
        <w:rPr>
          <w:rFonts w:ascii="Arial" w:hAnsi="Arial"/>
          <w:sz w:val="20"/>
        </w:rPr>
        <w:tab/>
      </w:r>
      <w:r w:rsidRPr="00802609">
        <w:rPr>
          <w:rFonts w:ascii="Arial" w:hAnsi="Arial"/>
          <w:sz w:val="20"/>
        </w:rPr>
        <w:t xml:space="preserve">finished grade. </w:t>
      </w:r>
    </w:p>
    <w:p w:rsidR="001977DE" w:rsidRPr="00802609" w:rsidRDefault="001977DE" w:rsidP="001977DE">
      <w:pPr>
        <w:ind w:left="360" w:hanging="720"/>
        <w:jc w:val="both"/>
        <w:rPr>
          <w:rFonts w:ascii="Arial" w:hAnsi="Arial"/>
          <w:sz w:val="20"/>
        </w:rPr>
      </w:pPr>
    </w:p>
    <w:p w:rsidR="001977DE" w:rsidRPr="00BB19F5" w:rsidRDefault="001977DE" w:rsidP="001977DE">
      <w:pPr>
        <w:ind w:left="720" w:hanging="720"/>
        <w:jc w:val="both"/>
        <w:rPr>
          <w:rFonts w:ascii="Arial" w:hAnsi="Arial"/>
          <w:sz w:val="20"/>
        </w:rPr>
      </w:pPr>
      <w:r w:rsidRPr="00802609">
        <w:rPr>
          <w:rFonts w:ascii="Arial" w:hAnsi="Arial"/>
          <w:b/>
          <w:sz w:val="20"/>
        </w:rPr>
        <w:t>D. Marquee Signs</w:t>
      </w:r>
      <w:r w:rsidRPr="00802609">
        <w:rPr>
          <w:rFonts w:ascii="Arial" w:hAnsi="Arial"/>
          <w:sz w:val="20"/>
        </w:rPr>
        <w:t xml:space="preserve">. </w:t>
      </w:r>
    </w:p>
    <w:p w:rsidR="001977DE" w:rsidRPr="00BB19F5" w:rsidRDefault="001977DE" w:rsidP="001977DE">
      <w:pPr>
        <w:ind w:left="360" w:hanging="720"/>
        <w:jc w:val="both"/>
        <w:rPr>
          <w:rFonts w:ascii="Arial" w:hAnsi="Arial"/>
          <w:sz w:val="20"/>
        </w:rPr>
      </w:pPr>
    </w:p>
    <w:p w:rsidR="001977DE" w:rsidRPr="00BB19F5" w:rsidRDefault="001977DE" w:rsidP="001977DE">
      <w:pPr>
        <w:ind w:left="360"/>
        <w:jc w:val="both"/>
        <w:rPr>
          <w:rFonts w:ascii="Arial" w:hAnsi="Arial"/>
          <w:sz w:val="20"/>
        </w:rPr>
      </w:pPr>
      <w:r w:rsidRPr="00BB19F5">
        <w:rPr>
          <w:rFonts w:ascii="Arial" w:hAnsi="Arial"/>
          <w:sz w:val="20"/>
        </w:rPr>
        <w:lastRenderedPageBreak/>
        <w:t xml:space="preserve">1. </w:t>
      </w:r>
      <w:r>
        <w:rPr>
          <w:rFonts w:ascii="Arial" w:hAnsi="Arial"/>
          <w:sz w:val="20"/>
        </w:rPr>
        <w:tab/>
      </w:r>
      <w:r w:rsidRPr="00BB19F5">
        <w:rPr>
          <w:rFonts w:ascii="Arial" w:hAnsi="Arial"/>
          <w:sz w:val="20"/>
        </w:rPr>
        <w:t>Such signs shall be located only above the principal public entranc</w:t>
      </w:r>
      <w:r>
        <w:rPr>
          <w:rFonts w:ascii="Arial" w:hAnsi="Arial"/>
          <w:sz w:val="20"/>
        </w:rPr>
        <w:t xml:space="preserve">e of a building facing a public </w:t>
      </w:r>
      <w:r>
        <w:rPr>
          <w:rFonts w:ascii="Arial" w:hAnsi="Arial"/>
          <w:sz w:val="20"/>
        </w:rPr>
        <w:tab/>
      </w:r>
      <w:r w:rsidRPr="00BB19F5">
        <w:rPr>
          <w:rFonts w:ascii="Arial" w:hAnsi="Arial"/>
          <w:sz w:val="20"/>
        </w:rPr>
        <w:t xml:space="preserve">street or parking lot. </w:t>
      </w:r>
    </w:p>
    <w:p w:rsidR="001977DE" w:rsidRPr="00BB19F5" w:rsidRDefault="001977DE" w:rsidP="001977DE">
      <w:pPr>
        <w:ind w:left="360"/>
        <w:jc w:val="both"/>
        <w:rPr>
          <w:rFonts w:ascii="Arial" w:hAnsi="Arial"/>
          <w:sz w:val="20"/>
        </w:rPr>
      </w:pPr>
    </w:p>
    <w:p w:rsidR="001977DE" w:rsidRDefault="001977DE" w:rsidP="001977DE">
      <w:pPr>
        <w:ind w:left="360"/>
        <w:jc w:val="both"/>
        <w:rPr>
          <w:rFonts w:ascii="Arial" w:hAnsi="Arial"/>
          <w:color w:val="FF9900"/>
          <w:sz w:val="20"/>
        </w:rPr>
      </w:pPr>
      <w:r w:rsidRPr="00BB19F5">
        <w:rPr>
          <w:rFonts w:ascii="Arial" w:hAnsi="Arial"/>
          <w:sz w:val="20"/>
        </w:rPr>
        <w:t xml:space="preserve">2. </w:t>
      </w:r>
      <w:r>
        <w:rPr>
          <w:rFonts w:ascii="Arial" w:hAnsi="Arial"/>
          <w:sz w:val="20"/>
        </w:rPr>
        <w:tab/>
      </w:r>
      <w:r w:rsidRPr="00BB19F5">
        <w:rPr>
          <w:rFonts w:ascii="Arial" w:hAnsi="Arial"/>
          <w:sz w:val="20"/>
        </w:rPr>
        <w:t xml:space="preserve">No marquee shall be wider than the entrance it serves, plus </w:t>
      </w:r>
      <w:r>
        <w:rPr>
          <w:rFonts w:ascii="Arial" w:hAnsi="Arial"/>
          <w:sz w:val="20"/>
        </w:rPr>
        <w:t>five</w:t>
      </w:r>
      <w:r w:rsidRPr="00BB19F5">
        <w:rPr>
          <w:rFonts w:ascii="Arial" w:hAnsi="Arial"/>
          <w:sz w:val="20"/>
        </w:rPr>
        <w:t xml:space="preserve"> (</w:t>
      </w:r>
      <w:r>
        <w:rPr>
          <w:rFonts w:ascii="Arial" w:hAnsi="Arial"/>
          <w:sz w:val="20"/>
        </w:rPr>
        <w:t>5</w:t>
      </w:r>
      <w:r w:rsidRPr="00BB19F5">
        <w:rPr>
          <w:rFonts w:ascii="Arial" w:hAnsi="Arial"/>
          <w:sz w:val="20"/>
        </w:rPr>
        <w:t>) feet on each side thereof.</w:t>
      </w:r>
      <w:r>
        <w:rPr>
          <w:rFonts w:ascii="Arial" w:hAnsi="Arial"/>
          <w:color w:val="3D464D"/>
          <w:sz w:val="20"/>
        </w:rPr>
        <w:t xml:space="preserve">  </w:t>
      </w:r>
    </w:p>
    <w:p w:rsidR="001977DE" w:rsidRDefault="001977DE" w:rsidP="001977DE">
      <w:pPr>
        <w:ind w:left="360"/>
        <w:jc w:val="both"/>
        <w:rPr>
          <w:rFonts w:ascii="Arial" w:hAnsi="Arial"/>
          <w:color w:val="3D464D"/>
          <w:sz w:val="20"/>
        </w:rPr>
      </w:pPr>
    </w:p>
    <w:p w:rsidR="001977DE" w:rsidRPr="00BB19F5" w:rsidRDefault="001977DE" w:rsidP="001977DE">
      <w:pPr>
        <w:ind w:left="360"/>
        <w:jc w:val="both"/>
        <w:rPr>
          <w:rFonts w:ascii="Arial" w:hAnsi="Arial"/>
          <w:sz w:val="20"/>
        </w:rPr>
      </w:pPr>
      <w:r w:rsidRPr="00BB19F5">
        <w:rPr>
          <w:rFonts w:ascii="Arial" w:hAnsi="Arial"/>
          <w:sz w:val="20"/>
        </w:rPr>
        <w:t>3.</w:t>
      </w:r>
      <w:r>
        <w:rPr>
          <w:rFonts w:ascii="Arial" w:hAnsi="Arial"/>
          <w:sz w:val="20"/>
        </w:rPr>
        <w:tab/>
      </w:r>
      <w:r w:rsidRPr="00BB19F5">
        <w:rPr>
          <w:rFonts w:ascii="Arial" w:hAnsi="Arial"/>
          <w:sz w:val="20"/>
        </w:rPr>
        <w:t xml:space="preserve">No portion of a marquee sign shall extend vertically above the eave line. </w:t>
      </w:r>
    </w:p>
    <w:p w:rsidR="001977DE" w:rsidRPr="00BB19F5" w:rsidRDefault="001977DE" w:rsidP="001977DE">
      <w:pPr>
        <w:ind w:left="360" w:hanging="720"/>
        <w:jc w:val="both"/>
        <w:rPr>
          <w:rFonts w:ascii="Arial" w:hAnsi="Arial"/>
          <w:sz w:val="20"/>
        </w:rPr>
      </w:pPr>
    </w:p>
    <w:p w:rsidR="001977DE" w:rsidRPr="00BB19F5" w:rsidRDefault="001977DE" w:rsidP="001977DE">
      <w:pPr>
        <w:ind w:left="720" w:hanging="720"/>
        <w:rPr>
          <w:rFonts w:ascii="Arial" w:hAnsi="Arial"/>
          <w:sz w:val="20"/>
        </w:rPr>
      </w:pPr>
      <w:r w:rsidRPr="00BB19F5">
        <w:rPr>
          <w:rFonts w:ascii="Arial" w:hAnsi="Arial"/>
          <w:b/>
          <w:sz w:val="20"/>
        </w:rPr>
        <w:t>E. Manual Changeable Copy Signs</w:t>
      </w:r>
      <w:r w:rsidRPr="00BB19F5">
        <w:rPr>
          <w:rFonts w:ascii="Arial" w:hAnsi="Arial"/>
          <w:sz w:val="20"/>
        </w:rPr>
        <w:t xml:space="preserve">. </w:t>
      </w:r>
    </w:p>
    <w:p w:rsidR="001977DE" w:rsidRPr="00BB19F5" w:rsidRDefault="001977DE" w:rsidP="001977DE">
      <w:pPr>
        <w:ind w:hanging="720"/>
        <w:rPr>
          <w:rFonts w:ascii="Arial" w:hAnsi="Arial"/>
          <w:sz w:val="20"/>
        </w:rPr>
      </w:pPr>
    </w:p>
    <w:p w:rsidR="001977DE" w:rsidRPr="00BB19F5" w:rsidRDefault="001977DE" w:rsidP="001977DE">
      <w:pPr>
        <w:rPr>
          <w:rFonts w:ascii="Arial" w:hAnsi="Arial"/>
          <w:sz w:val="20"/>
        </w:rPr>
      </w:pPr>
      <w:r w:rsidRPr="00BB19F5">
        <w:rPr>
          <w:rFonts w:ascii="Arial" w:hAnsi="Arial"/>
          <w:sz w:val="20"/>
        </w:rPr>
        <w:t xml:space="preserve">Manual changeable copy signs are permitted only when integrated into a marquee or wall sign. </w:t>
      </w:r>
    </w:p>
    <w:p w:rsidR="001977DE" w:rsidRPr="00BB19F5" w:rsidRDefault="001977DE" w:rsidP="001977DE">
      <w:pPr>
        <w:ind w:hanging="720"/>
        <w:rPr>
          <w:rFonts w:ascii="Arial" w:hAnsi="Arial"/>
          <w:sz w:val="20"/>
        </w:rPr>
      </w:pPr>
    </w:p>
    <w:p w:rsidR="001977DE" w:rsidRDefault="001977DE" w:rsidP="001977DE">
      <w:pPr>
        <w:ind w:left="720" w:hanging="720"/>
        <w:rPr>
          <w:rFonts w:ascii="Arial" w:hAnsi="Arial"/>
          <w:b/>
          <w:iCs/>
          <w:spacing w:val="2"/>
          <w:sz w:val="20"/>
        </w:rPr>
      </w:pPr>
    </w:p>
    <w:p w:rsidR="001977DE" w:rsidRPr="00BB19F5" w:rsidRDefault="001977DE" w:rsidP="001977DE">
      <w:pPr>
        <w:ind w:left="720" w:hanging="720"/>
        <w:rPr>
          <w:rFonts w:ascii="Arial" w:hAnsi="Arial"/>
          <w:spacing w:val="2"/>
          <w:sz w:val="20"/>
        </w:rPr>
      </w:pPr>
      <w:r w:rsidRPr="00BB19F5">
        <w:rPr>
          <w:rFonts w:ascii="Arial" w:hAnsi="Arial"/>
          <w:b/>
          <w:iCs/>
          <w:spacing w:val="2"/>
          <w:sz w:val="20"/>
        </w:rPr>
        <w:t>F. Menu signs</w:t>
      </w:r>
      <w:r w:rsidRPr="00BB19F5">
        <w:rPr>
          <w:rFonts w:ascii="Arial" w:hAnsi="Arial"/>
          <w:iCs/>
          <w:spacing w:val="2"/>
          <w:sz w:val="20"/>
        </w:rPr>
        <w:t>.</w:t>
      </w:r>
      <w:r w:rsidRPr="00BB19F5">
        <w:rPr>
          <w:rFonts w:ascii="Arial" w:hAnsi="Arial"/>
          <w:spacing w:val="2"/>
          <w:sz w:val="20"/>
        </w:rPr>
        <w:t> </w:t>
      </w:r>
    </w:p>
    <w:p w:rsidR="001977DE" w:rsidRPr="00BB19F5" w:rsidRDefault="001977DE" w:rsidP="001977DE">
      <w:pPr>
        <w:ind w:left="360" w:hanging="720"/>
        <w:jc w:val="both"/>
        <w:rPr>
          <w:rFonts w:ascii="Arial" w:hAnsi="Arial"/>
          <w:spacing w:val="2"/>
          <w:sz w:val="20"/>
        </w:rPr>
      </w:pPr>
    </w:p>
    <w:p w:rsidR="001977DE" w:rsidRPr="00BB19F5" w:rsidRDefault="001977DE" w:rsidP="001977DE">
      <w:pPr>
        <w:spacing w:after="240"/>
        <w:jc w:val="both"/>
        <w:rPr>
          <w:rFonts w:ascii="Arial" w:hAnsi="Arial"/>
          <w:sz w:val="20"/>
        </w:rPr>
      </w:pPr>
      <w:r w:rsidRPr="00BB19F5">
        <w:rPr>
          <w:rFonts w:ascii="Arial" w:hAnsi="Arial"/>
          <w:spacing w:val="2"/>
          <w:sz w:val="20"/>
        </w:rPr>
        <w:t xml:space="preserve">Signs at drive-through windows of restaurants or other food service </w:t>
      </w:r>
      <w:proofErr w:type="gramStart"/>
      <w:r w:rsidRPr="00BB19F5">
        <w:rPr>
          <w:rFonts w:ascii="Arial" w:hAnsi="Arial"/>
          <w:spacing w:val="2"/>
          <w:sz w:val="20"/>
        </w:rPr>
        <w:t>establishments,</w:t>
      </w:r>
      <w:proofErr w:type="gramEnd"/>
      <w:r w:rsidRPr="00BB19F5">
        <w:rPr>
          <w:rFonts w:ascii="Arial" w:hAnsi="Arial"/>
          <w:spacing w:val="2"/>
          <w:sz w:val="20"/>
        </w:rPr>
        <w:t xml:space="preserve"> shall not exceed thirty (30) square feet in total size. Such signs shall not be located between the business and the street upon which it fronts.</w:t>
      </w:r>
      <w:r w:rsidRPr="00BB19F5">
        <w:rPr>
          <w:rFonts w:ascii="Arial" w:hAnsi="Arial"/>
          <w:sz w:val="20"/>
        </w:rPr>
        <w:t xml:space="preserve"> </w:t>
      </w:r>
    </w:p>
    <w:p w:rsidR="001977DE" w:rsidRPr="004B6364" w:rsidRDefault="001977DE" w:rsidP="001977DE">
      <w:pPr>
        <w:spacing w:after="240"/>
        <w:jc w:val="both"/>
        <w:rPr>
          <w:rFonts w:ascii="Arial" w:hAnsi="Arial"/>
          <w:b/>
          <w:bCs/>
          <w:sz w:val="20"/>
          <w:szCs w:val="20"/>
        </w:rPr>
      </w:pPr>
      <w:r w:rsidRPr="6D651B7F">
        <w:rPr>
          <w:rFonts w:ascii="Arial" w:hAnsi="Arial"/>
          <w:b/>
          <w:bCs/>
          <w:sz w:val="20"/>
          <w:szCs w:val="20"/>
        </w:rPr>
        <w:t>G.  Art and murals.</w:t>
      </w:r>
    </w:p>
    <w:p w:rsidR="001977DE" w:rsidRPr="004B6364" w:rsidRDefault="001977DE" w:rsidP="001977DE">
      <w:pPr>
        <w:spacing w:after="240"/>
        <w:jc w:val="both"/>
        <w:rPr>
          <w:rFonts w:ascii="Arial" w:hAnsi="Arial"/>
          <w:b/>
          <w:bCs/>
          <w:color w:val="C00000"/>
          <w:sz w:val="20"/>
          <w:szCs w:val="20"/>
        </w:rPr>
      </w:pPr>
      <w:r w:rsidRPr="0821E298">
        <w:rPr>
          <w:rFonts w:ascii="Arial" w:hAnsi="Arial"/>
          <w:sz w:val="20"/>
          <w:szCs w:val="20"/>
        </w:rPr>
        <w:t>Art and murals must be approved by Zoning Administrator upon consultation with any existing Historic Preservation designees.  Appeals may be made to the Mayor and Board of Aldermen.</w:t>
      </w:r>
      <w:r w:rsidRPr="0821E298">
        <w:rPr>
          <w:rFonts w:ascii="Arial" w:hAnsi="Arial"/>
          <w:b/>
          <w:bCs/>
          <w:color w:val="C00000"/>
          <w:sz w:val="20"/>
          <w:szCs w:val="20"/>
        </w:rPr>
        <w:t xml:space="preserve"> </w:t>
      </w:r>
    </w:p>
    <w:p w:rsidR="001977DE" w:rsidRPr="00B759C9" w:rsidRDefault="001977DE" w:rsidP="001977DE">
      <w:pPr>
        <w:spacing w:after="240"/>
        <w:jc w:val="both"/>
        <w:rPr>
          <w:rFonts w:ascii="Arial" w:hAnsi="Arial"/>
          <w:b/>
          <w:bCs/>
          <w:sz w:val="20"/>
          <w:szCs w:val="20"/>
        </w:rPr>
      </w:pPr>
      <w:r w:rsidRPr="00B759C9">
        <w:rPr>
          <w:rFonts w:ascii="Arial" w:hAnsi="Arial"/>
          <w:sz w:val="20"/>
          <w:szCs w:val="20"/>
        </w:rPr>
        <w:t xml:space="preserve">H. </w:t>
      </w:r>
      <w:r w:rsidRPr="00B759C9">
        <w:rPr>
          <w:rFonts w:ascii="Arial" w:hAnsi="Arial"/>
          <w:b/>
          <w:bCs/>
          <w:sz w:val="20"/>
          <w:szCs w:val="20"/>
        </w:rPr>
        <w:t>Multitenant Signs.</w:t>
      </w:r>
    </w:p>
    <w:p w:rsidR="001977DE" w:rsidRDefault="001977DE" w:rsidP="001977DE">
      <w:pPr>
        <w:spacing w:after="240"/>
        <w:jc w:val="both"/>
        <w:rPr>
          <w:rFonts w:ascii="Arial" w:hAnsi="Arial"/>
          <w:b/>
          <w:bCs/>
          <w:sz w:val="20"/>
          <w:szCs w:val="20"/>
        </w:rPr>
      </w:pPr>
      <w:r w:rsidRPr="00B759C9">
        <w:rPr>
          <w:rFonts w:ascii="Arial" w:hAnsi="Arial"/>
          <w:sz w:val="20"/>
          <w:szCs w:val="20"/>
        </w:rPr>
        <w:t xml:space="preserve">Multitenant signs are allowed but shall not exceed 20 square feet total and 8 feet in height. Each tenant's signs shall be similar in design and color. </w:t>
      </w:r>
    </w:p>
    <w:p w:rsidR="001977DE" w:rsidRDefault="001977DE" w:rsidP="001977DE">
      <w:pPr>
        <w:spacing w:after="240"/>
        <w:jc w:val="both"/>
        <w:rPr>
          <w:rFonts w:ascii="Arial" w:hAnsi="Arial"/>
          <w:b/>
          <w:bCs/>
          <w:sz w:val="20"/>
          <w:szCs w:val="20"/>
        </w:rPr>
      </w:pPr>
      <w:r w:rsidRPr="0821E298">
        <w:rPr>
          <w:rFonts w:ascii="Arial" w:hAnsi="Arial"/>
          <w:sz w:val="20"/>
          <w:szCs w:val="20"/>
        </w:rPr>
        <w:t xml:space="preserve">I. </w:t>
      </w:r>
      <w:r w:rsidRPr="0821E298">
        <w:rPr>
          <w:rFonts w:ascii="Arial" w:hAnsi="Arial"/>
          <w:b/>
          <w:bCs/>
          <w:sz w:val="20"/>
          <w:szCs w:val="20"/>
        </w:rPr>
        <w:t xml:space="preserve"> Window Signs:</w:t>
      </w:r>
    </w:p>
    <w:p w:rsidR="001977DE" w:rsidRDefault="001977DE" w:rsidP="001977DE">
      <w:pPr>
        <w:spacing w:after="240"/>
        <w:jc w:val="both"/>
        <w:rPr>
          <w:rFonts w:ascii="Arial" w:hAnsi="Arial"/>
          <w:b/>
          <w:bCs/>
          <w:sz w:val="20"/>
          <w:szCs w:val="20"/>
        </w:rPr>
      </w:pPr>
      <w:r w:rsidRPr="0821E298">
        <w:rPr>
          <w:rFonts w:ascii="Arial" w:eastAsia="Arial" w:hAnsi="Arial" w:cs="Arial"/>
          <w:sz w:val="20"/>
          <w:szCs w:val="20"/>
        </w:rPr>
        <w:t xml:space="preserve"> All window signage, whether temporary or permanent, shall comply with the following requirements:</w:t>
      </w:r>
    </w:p>
    <w:p w:rsidR="001977DE" w:rsidRDefault="001977DE" w:rsidP="001977DE">
      <w:pPr>
        <w:spacing w:after="240"/>
        <w:ind w:left="1080" w:hanging="360"/>
        <w:jc w:val="both"/>
        <w:rPr>
          <w:rFonts w:ascii="Arial" w:eastAsia="Arial" w:hAnsi="Arial" w:cs="Arial"/>
          <w:sz w:val="20"/>
          <w:szCs w:val="20"/>
        </w:rPr>
      </w:pPr>
      <w:r w:rsidRPr="0821E298">
        <w:rPr>
          <w:rFonts w:ascii="Arial" w:eastAsia="Arial" w:hAnsi="Arial" w:cs="Arial"/>
          <w:sz w:val="20"/>
          <w:szCs w:val="20"/>
        </w:rPr>
        <w:t xml:space="preserve">(1) Signs shall be located fully within the interior of the building and attached directly to or mounted within 3 feet of the inside the window of commercial-type businesses;  </w:t>
      </w:r>
    </w:p>
    <w:p w:rsidR="001977DE" w:rsidRDefault="001977DE" w:rsidP="001977DE">
      <w:pPr>
        <w:spacing w:after="240"/>
        <w:ind w:left="1080" w:hanging="360"/>
        <w:jc w:val="both"/>
        <w:rPr>
          <w:rFonts w:ascii="Arial" w:hAnsi="Arial"/>
          <w:b/>
          <w:bCs/>
          <w:sz w:val="20"/>
          <w:szCs w:val="20"/>
        </w:rPr>
      </w:pPr>
      <w:r w:rsidRPr="0821E298">
        <w:rPr>
          <w:rFonts w:ascii="Arial" w:eastAsia="Arial" w:hAnsi="Arial" w:cs="Arial"/>
          <w:sz w:val="20"/>
          <w:szCs w:val="20"/>
        </w:rPr>
        <w:t>(2) Except as provided in this section, window signage may be painted on the interior of the window with easily removable paint, constructed of vinyl, paper, cloth, or other like material;</w:t>
      </w:r>
    </w:p>
    <w:p w:rsidR="001977DE" w:rsidRDefault="001977DE" w:rsidP="001977DE">
      <w:pPr>
        <w:spacing w:after="240"/>
        <w:ind w:left="1080" w:hanging="360"/>
        <w:jc w:val="both"/>
        <w:rPr>
          <w:rFonts w:ascii="Arial" w:hAnsi="Arial"/>
          <w:b/>
          <w:bCs/>
          <w:sz w:val="20"/>
          <w:szCs w:val="20"/>
        </w:rPr>
      </w:pPr>
      <w:r>
        <w:rPr>
          <w:rFonts w:ascii="Arial" w:eastAsia="Arial" w:hAnsi="Arial" w:cs="Arial"/>
          <w:sz w:val="20"/>
          <w:szCs w:val="20"/>
        </w:rPr>
        <w:t xml:space="preserve"> </w:t>
      </w:r>
      <w:r w:rsidRPr="0821E298">
        <w:rPr>
          <w:rFonts w:ascii="Arial" w:eastAsia="Arial" w:hAnsi="Arial" w:cs="Arial"/>
          <w:sz w:val="20"/>
          <w:szCs w:val="20"/>
        </w:rPr>
        <w:t>(3) Area: A maximum of 20% of the total window area of any single storefront may be used for permanent signs that are etched, painted, or permanently affixed to the window. A maximum of 30% of the total window area of any single storefront may be covered by a combination of permanent and temporary window signs.  A group of windows on a particular building elevation separated by a distinct architectural feature, other than the window frame, shall be considered a separate contiguous window area and the sign area within each contiguous window area shall not exceed 20 percent, combination of permanent and temporary window signs. Each building elevation shall be considered separately.</w:t>
      </w:r>
    </w:p>
    <w:p w:rsidR="001977DE" w:rsidRPr="00B759C9" w:rsidRDefault="001977DE" w:rsidP="001977DE">
      <w:pPr>
        <w:spacing w:after="240"/>
        <w:ind w:left="1080" w:hanging="360"/>
        <w:jc w:val="both"/>
        <w:rPr>
          <w:rFonts w:ascii="Arial" w:hAnsi="Arial"/>
          <w:b/>
          <w:bCs/>
          <w:sz w:val="20"/>
          <w:szCs w:val="20"/>
        </w:rPr>
      </w:pPr>
      <w:r w:rsidRPr="0821E298">
        <w:rPr>
          <w:rFonts w:ascii="Arial" w:eastAsia="Arial" w:hAnsi="Arial" w:cs="Arial"/>
          <w:sz w:val="20"/>
          <w:szCs w:val="20"/>
        </w:rPr>
        <w:t xml:space="preserve"> (4) Neon LED, or similar technology and electronic message center window signs are prohibited.</w:t>
      </w:r>
    </w:p>
    <w:p w:rsidR="001977DE" w:rsidRDefault="001977DE" w:rsidP="001977DE">
      <w:pPr>
        <w:pStyle w:val="textbox"/>
        <w:ind w:left="720" w:hanging="720"/>
        <w:jc w:val="both"/>
        <w:rPr>
          <w:rFonts w:ascii="Arial" w:hAnsi="Arial"/>
          <w:b/>
          <w:bCs/>
        </w:rPr>
      </w:pPr>
      <w:r w:rsidRPr="0850FD94">
        <w:rPr>
          <w:rFonts w:ascii="Arial" w:hAnsi="Arial"/>
          <w:b/>
          <w:bCs/>
        </w:rPr>
        <w:t>112.03-1</w:t>
      </w:r>
      <w:r w:rsidRPr="0850FD94">
        <w:rPr>
          <w:rFonts w:ascii="Arial" w:hAnsi="Arial"/>
          <w:b/>
          <w:bCs/>
          <w:color w:val="000000" w:themeColor="text1"/>
        </w:rPr>
        <w:t>5.</w:t>
      </w:r>
      <w:r w:rsidRPr="0850FD94">
        <w:rPr>
          <w:rFonts w:ascii="Arial" w:hAnsi="Arial"/>
          <w:b/>
          <w:bCs/>
        </w:rPr>
        <w:t xml:space="preserve"> Regulations by Sign Type: Temporary Signs</w:t>
      </w:r>
    </w:p>
    <w:p w:rsidR="001977DE" w:rsidRPr="007414D9" w:rsidRDefault="001977DE" w:rsidP="001977DE">
      <w:pPr>
        <w:pStyle w:val="textbox"/>
        <w:ind w:left="216" w:hanging="216"/>
        <w:jc w:val="both"/>
        <w:rPr>
          <w:rFonts w:ascii="Arial" w:hAnsi="Arial"/>
          <w:color w:val="000000" w:themeColor="text1"/>
        </w:rPr>
      </w:pPr>
      <w:r>
        <w:rPr>
          <w:rFonts w:ascii="Arial" w:hAnsi="Arial"/>
        </w:rPr>
        <w:t>A. Political Signs, Yard Sale Signs, Real Estate Signs and Sandwich Boards are all considered temporary signs and are allowed without a permit.</w:t>
      </w:r>
    </w:p>
    <w:p w:rsidR="001977DE" w:rsidRDefault="001977DE" w:rsidP="001977DE">
      <w:pPr>
        <w:pStyle w:val="textbox"/>
        <w:ind w:left="648" w:hanging="216"/>
        <w:jc w:val="both"/>
        <w:rPr>
          <w:rFonts w:ascii="Arial" w:hAnsi="Arial"/>
        </w:rPr>
      </w:pPr>
      <w:r>
        <w:rPr>
          <w:rFonts w:ascii="Arial" w:hAnsi="Arial"/>
        </w:rPr>
        <w:t xml:space="preserve">1. Commercial and Residential Real Estate Signs should be professionally made, should be no </w:t>
      </w:r>
      <w:r>
        <w:rPr>
          <w:rFonts w:ascii="Arial" w:hAnsi="Arial"/>
        </w:rPr>
        <w:tab/>
        <w:t xml:space="preserve">larger than </w:t>
      </w:r>
      <w:r w:rsidRPr="004B6364">
        <w:rPr>
          <w:rFonts w:ascii="Arial" w:hAnsi="Arial"/>
          <w:color w:val="000000" w:themeColor="text1"/>
        </w:rPr>
        <w:t>6 sq</w:t>
      </w:r>
      <w:r>
        <w:rPr>
          <w:rFonts w:ascii="Arial" w:hAnsi="Arial"/>
          <w:color w:val="000000" w:themeColor="text1"/>
        </w:rPr>
        <w:t>.</w:t>
      </w:r>
      <w:r w:rsidRPr="004B6364">
        <w:rPr>
          <w:rFonts w:ascii="Arial" w:hAnsi="Arial"/>
          <w:color w:val="000000" w:themeColor="text1"/>
        </w:rPr>
        <w:t xml:space="preserve"> ft</w:t>
      </w:r>
      <w:r>
        <w:rPr>
          <w:rFonts w:ascii="Arial" w:hAnsi="Arial"/>
          <w:color w:val="000000" w:themeColor="text1"/>
        </w:rPr>
        <w:t>.</w:t>
      </w:r>
      <w:r w:rsidRPr="004B6364">
        <w:rPr>
          <w:rFonts w:ascii="Arial" w:hAnsi="Arial"/>
          <w:color w:val="000000" w:themeColor="text1"/>
        </w:rPr>
        <w:t xml:space="preserve"> Residential and 32 sq</w:t>
      </w:r>
      <w:r>
        <w:rPr>
          <w:rFonts w:ascii="Arial" w:hAnsi="Arial"/>
          <w:color w:val="000000" w:themeColor="text1"/>
        </w:rPr>
        <w:t>.</w:t>
      </w:r>
      <w:r w:rsidRPr="004B6364">
        <w:rPr>
          <w:rFonts w:ascii="Arial" w:hAnsi="Arial"/>
          <w:color w:val="000000" w:themeColor="text1"/>
        </w:rPr>
        <w:t xml:space="preserve"> ft</w:t>
      </w:r>
      <w:r>
        <w:rPr>
          <w:rFonts w:ascii="Arial" w:hAnsi="Arial"/>
          <w:color w:val="000000" w:themeColor="text1"/>
        </w:rPr>
        <w:t>.</w:t>
      </w:r>
      <w:r w:rsidRPr="004B6364">
        <w:rPr>
          <w:rFonts w:ascii="Arial" w:hAnsi="Arial"/>
          <w:color w:val="000000" w:themeColor="text1"/>
        </w:rPr>
        <w:t xml:space="preserve"> Commercial </w:t>
      </w:r>
      <w:r>
        <w:rPr>
          <w:rFonts w:ascii="Arial" w:hAnsi="Arial"/>
        </w:rPr>
        <w:t xml:space="preserve">and must be taken down within </w:t>
      </w:r>
      <w:r w:rsidRPr="6D651B7F">
        <w:rPr>
          <w:rFonts w:ascii="Arial" w:hAnsi="Arial"/>
        </w:rPr>
        <w:t>30 days</w:t>
      </w:r>
      <w:r w:rsidRPr="004B6364">
        <w:rPr>
          <w:rFonts w:ascii="Arial" w:hAnsi="Arial"/>
          <w:color w:val="C00000"/>
        </w:rPr>
        <w:t xml:space="preserve"> </w:t>
      </w:r>
      <w:r>
        <w:rPr>
          <w:rFonts w:ascii="Arial" w:hAnsi="Arial"/>
          <w:color w:val="C00000"/>
        </w:rPr>
        <w:tab/>
      </w:r>
      <w:r>
        <w:rPr>
          <w:rFonts w:ascii="Arial" w:hAnsi="Arial"/>
        </w:rPr>
        <w:t>of the property sale closing date.</w:t>
      </w:r>
    </w:p>
    <w:p w:rsidR="001977DE" w:rsidRDefault="001977DE" w:rsidP="001977DE">
      <w:pPr>
        <w:pStyle w:val="textbox"/>
        <w:ind w:left="648" w:hanging="216"/>
        <w:jc w:val="both"/>
        <w:rPr>
          <w:rFonts w:ascii="Arial" w:hAnsi="Arial"/>
        </w:rPr>
      </w:pPr>
      <w:r>
        <w:rPr>
          <w:rFonts w:ascii="Arial" w:hAnsi="Arial"/>
        </w:rPr>
        <w:lastRenderedPageBreak/>
        <w:t xml:space="preserve">2. </w:t>
      </w:r>
      <w:r>
        <w:rPr>
          <w:rFonts w:ascii="Arial" w:hAnsi="Arial"/>
        </w:rPr>
        <w:tab/>
        <w:t>Temporary</w:t>
      </w:r>
      <w:r w:rsidRPr="00BB19F5">
        <w:rPr>
          <w:rFonts w:ascii="Arial" w:hAnsi="Arial"/>
        </w:rPr>
        <w:t xml:space="preserve"> signs should be placed</w:t>
      </w:r>
      <w:r>
        <w:rPr>
          <w:rFonts w:ascii="Arial" w:hAnsi="Arial"/>
        </w:rPr>
        <w:t xml:space="preserve"> on private property only except with permission by the governmental entity controlling the respective public property.</w:t>
      </w:r>
    </w:p>
    <w:p w:rsidR="001977DE" w:rsidRDefault="001977DE" w:rsidP="001977DE">
      <w:pPr>
        <w:pStyle w:val="textbox"/>
        <w:ind w:left="648" w:hanging="216"/>
        <w:jc w:val="both"/>
        <w:rPr>
          <w:rFonts w:ascii="Arial" w:hAnsi="Arial"/>
        </w:rPr>
      </w:pPr>
      <w:r>
        <w:rPr>
          <w:rFonts w:ascii="Arial" w:hAnsi="Arial"/>
        </w:rPr>
        <w:t>3.  Temporary signs relating to specific elections should and taken down within 7 days after the conclusion of the election.</w:t>
      </w:r>
    </w:p>
    <w:p w:rsidR="001977DE" w:rsidRDefault="001977DE" w:rsidP="001977DE">
      <w:pPr>
        <w:pStyle w:val="textbox"/>
        <w:ind w:left="648" w:hanging="216"/>
        <w:jc w:val="both"/>
        <w:rPr>
          <w:rFonts w:ascii="Arial" w:hAnsi="Arial"/>
        </w:rPr>
      </w:pPr>
      <w:r>
        <w:rPr>
          <w:rFonts w:ascii="Arial" w:hAnsi="Arial"/>
        </w:rPr>
        <w:t xml:space="preserve">4. Sandwich boards may be used in front of businesses as long as there is no obstruction to </w:t>
      </w:r>
      <w:r>
        <w:rPr>
          <w:rFonts w:ascii="Arial" w:hAnsi="Arial"/>
        </w:rPr>
        <w:tab/>
        <w:t>pedestrians or traffic.</w:t>
      </w:r>
    </w:p>
    <w:p w:rsidR="001977DE" w:rsidRDefault="001977DE" w:rsidP="001977DE">
      <w:pPr>
        <w:pStyle w:val="textbox"/>
        <w:ind w:left="648" w:hanging="216"/>
        <w:jc w:val="both"/>
        <w:rPr>
          <w:rFonts w:ascii="Arial" w:hAnsi="Arial"/>
        </w:rPr>
      </w:pPr>
      <w:r>
        <w:rPr>
          <w:rFonts w:ascii="Arial" w:hAnsi="Arial"/>
        </w:rPr>
        <w:t>5</w:t>
      </w:r>
      <w:r w:rsidRPr="00C32A67">
        <w:rPr>
          <w:rFonts w:ascii="Arial" w:hAnsi="Arial"/>
        </w:rPr>
        <w:t xml:space="preserve">.  </w:t>
      </w:r>
      <w:r>
        <w:rPr>
          <w:rFonts w:ascii="Arial" w:hAnsi="Arial"/>
        </w:rPr>
        <w:tab/>
        <w:t>Temporary</w:t>
      </w:r>
      <w:r w:rsidRPr="00C32A67">
        <w:rPr>
          <w:rFonts w:ascii="Arial" w:hAnsi="Arial"/>
        </w:rPr>
        <w:t xml:space="preserve"> signs are not allowed in C1</w:t>
      </w:r>
      <w:r>
        <w:rPr>
          <w:rFonts w:ascii="Arial" w:hAnsi="Arial"/>
        </w:rPr>
        <w:t xml:space="preserve"> except as specifically approved herein or by the board responsible for conditional approval as set-forth herein</w:t>
      </w:r>
      <w:r w:rsidRPr="00C32A67">
        <w:rPr>
          <w:rFonts w:ascii="Arial" w:hAnsi="Arial"/>
        </w:rPr>
        <w:t>.</w:t>
      </w:r>
    </w:p>
    <w:p w:rsidR="001977DE" w:rsidRPr="007414D9" w:rsidRDefault="001977DE" w:rsidP="001977DE">
      <w:pPr>
        <w:pStyle w:val="textbox"/>
        <w:ind w:left="216" w:hanging="216"/>
        <w:jc w:val="both"/>
        <w:rPr>
          <w:rFonts w:ascii="Arial" w:hAnsi="Arial" w:cs="Arial"/>
          <w:color w:val="000000" w:themeColor="text1"/>
        </w:rPr>
      </w:pPr>
      <w:r w:rsidRPr="007414D9">
        <w:rPr>
          <w:rFonts w:ascii="Arial" w:hAnsi="Arial" w:cs="Arial"/>
          <w:color w:val="000000" w:themeColor="text1"/>
        </w:rPr>
        <w:t>B. B</w:t>
      </w:r>
      <w:r w:rsidRPr="007414D9">
        <w:rPr>
          <w:rFonts w:ascii="Arial" w:hAnsi="Arial" w:cs="Arial"/>
          <w:iCs/>
          <w:color w:val="000000" w:themeColor="text1"/>
        </w:rPr>
        <w:t>anners</w:t>
      </w:r>
    </w:p>
    <w:p w:rsidR="001977DE" w:rsidRPr="007414D9" w:rsidRDefault="001977DE" w:rsidP="001977DE">
      <w:pPr>
        <w:pStyle w:val="list2"/>
        <w:ind w:left="648" w:hanging="216"/>
        <w:rPr>
          <w:color w:val="000000" w:themeColor="text1"/>
        </w:rPr>
      </w:pPr>
      <w:r w:rsidRPr="001E647B">
        <w:rPr>
          <w:iCs/>
          <w:color w:val="000000" w:themeColor="text1"/>
        </w:rPr>
        <w:t xml:space="preserve">1. </w:t>
      </w:r>
      <w:r>
        <w:rPr>
          <w:iCs/>
          <w:color w:val="000000" w:themeColor="text1"/>
        </w:rPr>
        <w:tab/>
      </w:r>
      <w:r w:rsidRPr="001E647B">
        <w:rPr>
          <w:iCs/>
          <w:color w:val="000000" w:themeColor="text1"/>
        </w:rPr>
        <w:t>Commercial advertising</w:t>
      </w:r>
      <w:r w:rsidRPr="007414D9">
        <w:rPr>
          <w:i/>
          <w:iCs/>
          <w:color w:val="000000" w:themeColor="text1"/>
        </w:rPr>
        <w:t>.</w:t>
      </w:r>
      <w:r w:rsidRPr="007414D9">
        <w:rPr>
          <w:color w:val="000000" w:themeColor="text1"/>
        </w:rPr>
        <w:t xml:space="preserve"> Banners</w:t>
      </w:r>
      <w:r>
        <w:rPr>
          <w:color w:val="000000" w:themeColor="text1"/>
        </w:rPr>
        <w:t xml:space="preserve"> which contain commercial advertising</w:t>
      </w:r>
      <w:r w:rsidRPr="007414D9">
        <w:rPr>
          <w:color w:val="000000" w:themeColor="text1"/>
        </w:rPr>
        <w:t xml:space="preserve"> </w:t>
      </w:r>
      <w:r>
        <w:rPr>
          <w:color w:val="000000" w:themeColor="text1"/>
        </w:rPr>
        <w:t xml:space="preserve">require a permit as a type </w:t>
      </w:r>
      <w:r>
        <w:rPr>
          <w:color w:val="000000" w:themeColor="text1"/>
        </w:rPr>
        <w:tab/>
        <w:t>of attached sign. Commercial b</w:t>
      </w:r>
      <w:r w:rsidRPr="007414D9">
        <w:rPr>
          <w:color w:val="000000" w:themeColor="text1"/>
        </w:rPr>
        <w:t>anners are all</w:t>
      </w:r>
      <w:r>
        <w:rPr>
          <w:color w:val="000000" w:themeColor="text1"/>
        </w:rPr>
        <w:t xml:space="preserve">owed for one period of up to </w:t>
      </w:r>
      <w:r w:rsidRPr="007414D9">
        <w:rPr>
          <w:color w:val="000000" w:themeColor="text1"/>
        </w:rPr>
        <w:t xml:space="preserve">two (2) weeks in </w:t>
      </w:r>
      <w:r>
        <w:rPr>
          <w:color w:val="000000" w:themeColor="text1"/>
        </w:rPr>
        <w:tab/>
      </w:r>
      <w:r w:rsidRPr="007414D9">
        <w:rPr>
          <w:color w:val="000000" w:themeColor="text1"/>
        </w:rPr>
        <w:t>duration per calendar quarter for ea</w:t>
      </w:r>
      <w:r>
        <w:rPr>
          <w:color w:val="000000" w:themeColor="text1"/>
        </w:rPr>
        <w:t>ch business or location. Commercial b</w:t>
      </w:r>
      <w:r w:rsidRPr="007414D9">
        <w:rPr>
          <w:color w:val="000000" w:themeColor="text1"/>
        </w:rPr>
        <w:t xml:space="preserve">anners shall not exceed </w:t>
      </w:r>
      <w:r>
        <w:rPr>
          <w:color w:val="000000" w:themeColor="text1"/>
        </w:rPr>
        <w:tab/>
      </w:r>
      <w:r w:rsidRPr="007414D9">
        <w:rPr>
          <w:color w:val="000000" w:themeColor="text1"/>
        </w:rPr>
        <w:t>seventy-five (75) square feet in size, must be professionally prepared</w:t>
      </w:r>
      <w:r>
        <w:rPr>
          <w:color w:val="000000" w:themeColor="text1"/>
        </w:rPr>
        <w:t xml:space="preserve"> or like quality,</w:t>
      </w:r>
      <w:r w:rsidRPr="007414D9">
        <w:rPr>
          <w:color w:val="000000" w:themeColor="text1"/>
        </w:rPr>
        <w:t xml:space="preserve"> and only one </w:t>
      </w:r>
      <w:r>
        <w:rPr>
          <w:color w:val="000000" w:themeColor="text1"/>
        </w:rPr>
        <w:tab/>
      </w:r>
      <w:r w:rsidRPr="007414D9">
        <w:rPr>
          <w:color w:val="000000" w:themeColor="text1"/>
        </w:rPr>
        <w:t xml:space="preserve">(1) </w:t>
      </w:r>
      <w:r>
        <w:rPr>
          <w:color w:val="000000" w:themeColor="text1"/>
        </w:rPr>
        <w:t>banner per business is allowed.</w:t>
      </w:r>
    </w:p>
    <w:p w:rsidR="001977DE" w:rsidRPr="001E647B" w:rsidRDefault="001977DE" w:rsidP="001977DE">
      <w:pPr>
        <w:pStyle w:val="textbox"/>
        <w:ind w:left="648" w:hanging="216"/>
        <w:jc w:val="both"/>
        <w:rPr>
          <w:rFonts w:ascii="Arial" w:hAnsi="Arial"/>
          <w:color w:val="000000" w:themeColor="text1"/>
        </w:rPr>
      </w:pPr>
      <w:r>
        <w:rPr>
          <w:rFonts w:ascii="Arial" w:hAnsi="Arial"/>
          <w:color w:val="000000" w:themeColor="text1"/>
        </w:rPr>
        <w:t>2</w:t>
      </w:r>
      <w:r w:rsidRPr="007414D9">
        <w:rPr>
          <w:rFonts w:ascii="Arial" w:hAnsi="Arial"/>
          <w:color w:val="000000" w:themeColor="text1"/>
        </w:rPr>
        <w:t xml:space="preserve">. </w:t>
      </w:r>
      <w:r>
        <w:rPr>
          <w:rFonts w:ascii="Arial" w:hAnsi="Arial"/>
          <w:color w:val="000000" w:themeColor="text1"/>
        </w:rPr>
        <w:tab/>
      </w:r>
      <w:r w:rsidRPr="007414D9">
        <w:rPr>
          <w:rFonts w:ascii="Arial" w:hAnsi="Arial"/>
          <w:iCs/>
          <w:color w:val="000000" w:themeColor="text1"/>
        </w:rPr>
        <w:t>Street banners</w:t>
      </w:r>
      <w:r w:rsidRPr="007414D9">
        <w:rPr>
          <w:rFonts w:ascii="Arial" w:hAnsi="Arial"/>
          <w:i/>
          <w:iCs/>
          <w:color w:val="000000" w:themeColor="text1"/>
        </w:rPr>
        <w:t>.</w:t>
      </w:r>
      <w:r w:rsidRPr="007414D9">
        <w:rPr>
          <w:rFonts w:ascii="Arial" w:hAnsi="Arial"/>
          <w:color w:val="000000" w:themeColor="text1"/>
        </w:rPr>
        <w:t xml:space="preserve"> Street banners extending above and across streets ar</w:t>
      </w:r>
      <w:r>
        <w:rPr>
          <w:rFonts w:ascii="Arial" w:hAnsi="Arial"/>
          <w:color w:val="000000" w:themeColor="text1"/>
        </w:rPr>
        <w:t xml:space="preserve">e allowable without a </w:t>
      </w:r>
      <w:r>
        <w:rPr>
          <w:rFonts w:ascii="Arial" w:hAnsi="Arial"/>
          <w:color w:val="000000" w:themeColor="text1"/>
        </w:rPr>
        <w:tab/>
        <w:t>permit for governmental, civic</w:t>
      </w:r>
      <w:r w:rsidRPr="007414D9">
        <w:rPr>
          <w:rFonts w:ascii="Arial" w:hAnsi="Arial"/>
          <w:color w:val="000000" w:themeColor="text1"/>
        </w:rPr>
        <w:t xml:space="preserve"> or p</w:t>
      </w:r>
      <w:r>
        <w:rPr>
          <w:rFonts w:ascii="Arial" w:hAnsi="Arial"/>
          <w:color w:val="000000" w:themeColor="text1"/>
        </w:rPr>
        <w:t>hilanthropic groups only for parades, festivals</w:t>
      </w:r>
      <w:r w:rsidRPr="007414D9">
        <w:rPr>
          <w:rFonts w:ascii="Arial" w:hAnsi="Arial"/>
          <w:color w:val="000000" w:themeColor="text1"/>
        </w:rPr>
        <w:t xml:space="preserve"> or</w:t>
      </w:r>
      <w:r>
        <w:rPr>
          <w:rFonts w:ascii="Arial" w:hAnsi="Arial"/>
          <w:color w:val="000000" w:themeColor="text1"/>
        </w:rPr>
        <w:t xml:space="preserve"> special</w:t>
      </w:r>
      <w:r w:rsidRPr="007414D9">
        <w:rPr>
          <w:rFonts w:ascii="Arial" w:hAnsi="Arial"/>
          <w:color w:val="000000" w:themeColor="text1"/>
        </w:rPr>
        <w:t xml:space="preserve"> events</w:t>
      </w:r>
      <w:r>
        <w:rPr>
          <w:rFonts w:ascii="Arial" w:hAnsi="Arial"/>
          <w:color w:val="000000" w:themeColor="text1"/>
        </w:rPr>
        <w:t xml:space="preserve"> </w:t>
      </w:r>
      <w:r>
        <w:rPr>
          <w:rFonts w:ascii="Arial" w:hAnsi="Arial"/>
          <w:color w:val="000000" w:themeColor="text1"/>
        </w:rPr>
        <w:tab/>
        <w:t>and only upon the approval of the Mayor.  They</w:t>
      </w:r>
      <w:r w:rsidRPr="007414D9">
        <w:rPr>
          <w:rFonts w:ascii="Arial" w:hAnsi="Arial"/>
          <w:color w:val="000000" w:themeColor="text1"/>
        </w:rPr>
        <w:t xml:space="preserve"> shall not be erected more than two (2) weeks in </w:t>
      </w:r>
      <w:r>
        <w:rPr>
          <w:rFonts w:ascii="Arial" w:hAnsi="Arial"/>
          <w:color w:val="000000" w:themeColor="text1"/>
        </w:rPr>
        <w:tab/>
      </w:r>
      <w:r w:rsidRPr="007414D9">
        <w:rPr>
          <w:rFonts w:ascii="Arial" w:hAnsi="Arial"/>
          <w:color w:val="000000" w:themeColor="text1"/>
        </w:rPr>
        <w:t xml:space="preserve">advance of such event, and shall be removed within one (1) week after such event. Street </w:t>
      </w:r>
      <w:r>
        <w:rPr>
          <w:rFonts w:ascii="Arial" w:hAnsi="Arial"/>
          <w:color w:val="000000" w:themeColor="text1"/>
        </w:rPr>
        <w:tab/>
      </w:r>
      <w:r w:rsidRPr="007414D9">
        <w:rPr>
          <w:rFonts w:ascii="Arial" w:hAnsi="Arial"/>
          <w:color w:val="000000" w:themeColor="text1"/>
        </w:rPr>
        <w:t xml:space="preserve">banners shall not exceed one hundred twenty-five (125) square feet in size and shall be </w:t>
      </w:r>
      <w:r>
        <w:rPr>
          <w:rFonts w:ascii="Arial" w:hAnsi="Arial"/>
          <w:color w:val="000000" w:themeColor="text1"/>
        </w:rPr>
        <w:tab/>
      </w:r>
      <w:r w:rsidRPr="007414D9">
        <w:rPr>
          <w:rFonts w:ascii="Arial" w:hAnsi="Arial"/>
          <w:color w:val="000000" w:themeColor="text1"/>
        </w:rPr>
        <w:t>professionally prepared.</w:t>
      </w:r>
    </w:p>
    <w:p w:rsidR="001977DE" w:rsidRPr="001E647B" w:rsidRDefault="001977DE" w:rsidP="001977DE">
      <w:pPr>
        <w:ind w:left="504" w:hanging="504"/>
        <w:jc w:val="both"/>
        <w:rPr>
          <w:rFonts w:ascii="Arial" w:hAnsi="Arial"/>
          <w:color w:val="000000" w:themeColor="text1"/>
          <w:sz w:val="20"/>
          <w:szCs w:val="20"/>
        </w:rPr>
      </w:pPr>
      <w:r>
        <w:rPr>
          <w:rFonts w:ascii="Arial" w:hAnsi="Arial"/>
          <w:color w:val="000000" w:themeColor="text1"/>
          <w:sz w:val="20"/>
          <w:szCs w:val="20"/>
        </w:rPr>
        <w:t xml:space="preserve">  </w:t>
      </w:r>
      <w:r w:rsidRPr="0850FD94">
        <w:rPr>
          <w:rFonts w:ascii="Arial" w:hAnsi="Arial"/>
          <w:color w:val="000000" w:themeColor="text1"/>
          <w:sz w:val="20"/>
          <w:szCs w:val="20"/>
        </w:rPr>
        <w:t xml:space="preserve">C. </w:t>
      </w:r>
      <w:proofErr w:type="gramStart"/>
      <w:r w:rsidRPr="0850FD94">
        <w:rPr>
          <w:rFonts w:ascii="Arial" w:hAnsi="Arial"/>
          <w:color w:val="000000" w:themeColor="text1"/>
          <w:sz w:val="20"/>
          <w:szCs w:val="20"/>
        </w:rPr>
        <w:t>The</w:t>
      </w:r>
      <w:proofErr w:type="gramEnd"/>
      <w:r w:rsidRPr="0850FD94">
        <w:rPr>
          <w:rFonts w:ascii="Arial" w:hAnsi="Arial"/>
          <w:color w:val="000000" w:themeColor="text1"/>
          <w:sz w:val="20"/>
          <w:szCs w:val="20"/>
        </w:rPr>
        <w:t xml:space="preserve"> City of New Albany, its officers, employees or designees are hereby authorized to remove                  </w:t>
      </w:r>
      <w:r>
        <w:rPr>
          <w:rFonts w:ascii="Arial" w:hAnsi="Arial"/>
          <w:color w:val="000000" w:themeColor="text1"/>
          <w:sz w:val="20"/>
          <w:szCs w:val="20"/>
        </w:rPr>
        <w:t xml:space="preserve">      </w:t>
      </w:r>
      <w:r w:rsidRPr="0850FD94">
        <w:rPr>
          <w:rFonts w:ascii="Arial" w:hAnsi="Arial"/>
          <w:color w:val="000000" w:themeColor="text1"/>
          <w:sz w:val="20"/>
          <w:szCs w:val="20"/>
        </w:rPr>
        <w:t>temporary signs in violation of these ordinances.</w:t>
      </w:r>
      <w:r>
        <w:rPr>
          <w:rFonts w:ascii="Arial" w:hAnsi="Arial"/>
          <w:color w:val="000000" w:themeColor="text1"/>
          <w:sz w:val="20"/>
        </w:rPr>
        <w:tab/>
      </w:r>
    </w:p>
    <w:p w:rsidR="001977DE" w:rsidRDefault="001977DE" w:rsidP="001977DE">
      <w:pPr>
        <w:ind w:left="-360"/>
        <w:jc w:val="both"/>
        <w:rPr>
          <w:rFonts w:ascii="Arial" w:hAnsi="Arial"/>
          <w:sz w:val="20"/>
        </w:rPr>
      </w:pPr>
    </w:p>
    <w:p w:rsidR="001977DE" w:rsidRDefault="001977DE" w:rsidP="001977DE">
      <w:pPr>
        <w:spacing w:after="240"/>
        <w:ind w:left="720" w:hanging="720"/>
        <w:jc w:val="both"/>
        <w:rPr>
          <w:rFonts w:ascii="Arial" w:hAnsi="Arial"/>
          <w:b/>
          <w:bCs/>
          <w:sz w:val="28"/>
        </w:rPr>
      </w:pPr>
      <w:r>
        <w:rPr>
          <w:rFonts w:ascii="Arial" w:hAnsi="Arial"/>
          <w:b/>
          <w:bCs/>
          <w:sz w:val="28"/>
        </w:rPr>
        <w:t>Regulations Applicable to Commercial (C2) and Industrial (I1)</w:t>
      </w:r>
    </w:p>
    <w:p w:rsidR="001977DE" w:rsidRDefault="001977DE" w:rsidP="001977DE">
      <w:pPr>
        <w:spacing w:after="240"/>
        <w:ind w:left="720" w:hanging="720"/>
        <w:jc w:val="both"/>
        <w:rPr>
          <w:rFonts w:ascii="Arial" w:hAnsi="Arial"/>
          <w:sz w:val="20"/>
        </w:rPr>
      </w:pPr>
      <w:r>
        <w:rPr>
          <w:rFonts w:ascii="Arial" w:hAnsi="Arial"/>
          <w:b/>
          <w:sz w:val="20"/>
        </w:rPr>
        <w:t>112.03-1</w:t>
      </w:r>
      <w:r>
        <w:rPr>
          <w:rFonts w:ascii="Arial" w:hAnsi="Arial"/>
          <w:b/>
          <w:color w:val="000000"/>
          <w:sz w:val="20"/>
        </w:rPr>
        <w:t>6</w:t>
      </w:r>
      <w:r>
        <w:rPr>
          <w:rFonts w:ascii="Arial" w:hAnsi="Arial"/>
          <w:b/>
          <w:sz w:val="20"/>
        </w:rPr>
        <w:t xml:space="preserve">. </w:t>
      </w:r>
      <w:r>
        <w:rPr>
          <w:rFonts w:ascii="Arial" w:hAnsi="Arial"/>
          <w:b/>
          <w:bCs/>
          <w:sz w:val="20"/>
        </w:rPr>
        <w:t xml:space="preserve">Signs Exempted from Permit </w:t>
      </w:r>
    </w:p>
    <w:p w:rsidR="001977DE" w:rsidRDefault="001977DE" w:rsidP="001977DE">
      <w:pPr>
        <w:spacing w:after="240"/>
        <w:jc w:val="both"/>
        <w:rPr>
          <w:rFonts w:ascii="Arial" w:hAnsi="Arial"/>
          <w:color w:val="00FF00"/>
          <w:sz w:val="20"/>
        </w:rPr>
      </w:pPr>
      <w:r>
        <w:rPr>
          <w:rFonts w:ascii="Arial" w:hAnsi="Arial"/>
          <w:color w:val="2A2A2A"/>
          <w:sz w:val="20"/>
        </w:rPr>
        <w:t xml:space="preserve">The following signs may be allowed without a sign permit and shall not be included in the determination of the type, number, or area of permanent signs allowed within a zoning district, provided such signs comply with the regulations in this section, if any.  </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A. Official traffic signs and government or regulatory signs.</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B. Signs inside a building, or other enclosed facility, which are not visible from the outside, and are located greater than three (3) feet from the window.</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C. Holiday and seasonal decorations.</w:t>
      </w:r>
    </w:p>
    <w:p w:rsidR="001977DE" w:rsidRDefault="001977DE" w:rsidP="001977DE">
      <w:pPr>
        <w:spacing w:after="240"/>
        <w:ind w:left="1080" w:hanging="720"/>
        <w:jc w:val="both"/>
        <w:rPr>
          <w:rFonts w:ascii="Arial" w:hAnsi="Arial"/>
          <w:b/>
          <w:bCs/>
          <w:color w:val="7030A0"/>
          <w:sz w:val="20"/>
          <w:szCs w:val="20"/>
        </w:rPr>
      </w:pPr>
      <w:r w:rsidRPr="6D651B7F">
        <w:rPr>
          <w:rFonts w:ascii="Arial" w:hAnsi="Arial"/>
          <w:color w:val="2A2A2A"/>
          <w:sz w:val="20"/>
          <w:szCs w:val="20"/>
        </w:rPr>
        <w:t xml:space="preserve">D. Temporary signs in accordance with </w:t>
      </w:r>
      <w:r w:rsidRPr="6D651B7F">
        <w:rPr>
          <w:rFonts w:ascii="Arial" w:hAnsi="Arial"/>
          <w:sz w:val="20"/>
          <w:szCs w:val="20"/>
        </w:rPr>
        <w:t xml:space="preserve">§112.03-18. </w:t>
      </w:r>
      <w:r w:rsidRPr="6D651B7F">
        <w:rPr>
          <w:rFonts w:ascii="Arial" w:hAnsi="Arial"/>
          <w:b/>
          <w:bCs/>
          <w:sz w:val="20"/>
          <w:szCs w:val="20"/>
        </w:rPr>
        <w:t>(</w:t>
      </w:r>
      <w:proofErr w:type="gramStart"/>
      <w:r w:rsidRPr="6D651B7F">
        <w:rPr>
          <w:rFonts w:ascii="Arial" w:hAnsi="Arial"/>
          <w:b/>
          <w:bCs/>
          <w:sz w:val="20"/>
          <w:szCs w:val="20"/>
        </w:rPr>
        <w:t>regulations</w:t>
      </w:r>
      <w:proofErr w:type="gramEnd"/>
      <w:r w:rsidRPr="6D651B7F">
        <w:rPr>
          <w:rFonts w:ascii="Arial" w:hAnsi="Arial"/>
          <w:b/>
          <w:bCs/>
          <w:sz w:val="20"/>
          <w:szCs w:val="20"/>
        </w:rPr>
        <w:t xml:space="preserve"> by sign type: Temporary signs)</w:t>
      </w:r>
    </w:p>
    <w:p w:rsidR="001977DE" w:rsidRDefault="001977DE" w:rsidP="001977DE">
      <w:pPr>
        <w:spacing w:after="240"/>
        <w:ind w:left="720" w:hanging="360"/>
        <w:jc w:val="both"/>
        <w:rPr>
          <w:rFonts w:ascii="Arial" w:hAnsi="Arial"/>
          <w:color w:val="2A2A2A"/>
          <w:sz w:val="20"/>
        </w:rPr>
      </w:pPr>
      <w:r>
        <w:rPr>
          <w:rFonts w:ascii="Arial" w:hAnsi="Arial"/>
          <w:color w:val="2A2A2A"/>
          <w:sz w:val="20"/>
        </w:rPr>
        <w:t xml:space="preserve">E. Address signs - Up to two (2) signs stating address, number and/or name of occupants of the premises and </w:t>
      </w:r>
      <w:proofErr w:type="gramStart"/>
      <w:r>
        <w:rPr>
          <w:rFonts w:ascii="Arial" w:hAnsi="Arial"/>
          <w:color w:val="2A2A2A"/>
          <w:sz w:val="20"/>
        </w:rPr>
        <w:t>do</w:t>
      </w:r>
      <w:proofErr w:type="gramEnd"/>
      <w:r>
        <w:rPr>
          <w:rFonts w:ascii="Arial" w:hAnsi="Arial"/>
          <w:color w:val="2A2A2A"/>
          <w:sz w:val="20"/>
        </w:rPr>
        <w:t xml:space="preserve"> not include any commercial advertising or other identification. </w:t>
      </w:r>
      <w:r>
        <w:rPr>
          <w:rFonts w:ascii="Arial" w:hAnsi="Arial"/>
          <w:color w:val="000000"/>
          <w:sz w:val="20"/>
        </w:rPr>
        <w:t>Non-residential districts signs not to exceed two (2) sq. ft. in area.</w:t>
      </w:r>
    </w:p>
    <w:p w:rsidR="001977DE" w:rsidRDefault="001977DE" w:rsidP="001977DE">
      <w:pPr>
        <w:spacing w:after="240"/>
        <w:ind w:left="720" w:hanging="360"/>
        <w:jc w:val="both"/>
        <w:rPr>
          <w:rFonts w:ascii="Arial" w:hAnsi="Arial"/>
          <w:color w:val="2A2A2A"/>
          <w:sz w:val="20"/>
        </w:rPr>
      </w:pPr>
      <w:r>
        <w:rPr>
          <w:rFonts w:ascii="Arial" w:hAnsi="Arial"/>
          <w:color w:val="2A2A2A"/>
          <w:sz w:val="20"/>
        </w:rPr>
        <w:t>F. Public signs - Signs erected or required by government agencies or utilities, including traffic, utility, safety, railroad crossing, and identification or directional signs for public facilities.</w:t>
      </w:r>
    </w:p>
    <w:p w:rsidR="001977DE" w:rsidRDefault="001977DE" w:rsidP="001977DE">
      <w:pPr>
        <w:spacing w:after="240"/>
        <w:ind w:left="720" w:hanging="360"/>
        <w:jc w:val="both"/>
        <w:rPr>
          <w:rFonts w:ascii="Arial" w:hAnsi="Arial"/>
          <w:b/>
          <w:color w:val="FF9900"/>
          <w:sz w:val="20"/>
        </w:rPr>
      </w:pPr>
      <w:r>
        <w:rPr>
          <w:rFonts w:ascii="Arial" w:hAnsi="Arial"/>
          <w:color w:val="2A2A2A"/>
          <w:sz w:val="20"/>
        </w:rPr>
        <w:t xml:space="preserve">G. Signs or emblems of a religious, civil, philanthropic, historical or educational organization that do not exceed four (4) sq. ft. in </w:t>
      </w:r>
      <w:r>
        <w:rPr>
          <w:rFonts w:ascii="Arial" w:hAnsi="Arial"/>
          <w:color w:val="000000"/>
          <w:sz w:val="20"/>
        </w:rPr>
        <w:t>area.</w:t>
      </w:r>
    </w:p>
    <w:p w:rsidR="001977DE" w:rsidRDefault="001977DE" w:rsidP="001977DE">
      <w:pPr>
        <w:spacing w:after="240"/>
        <w:ind w:left="1080" w:hanging="720"/>
        <w:jc w:val="both"/>
        <w:rPr>
          <w:rFonts w:ascii="Arial" w:hAnsi="Arial"/>
          <w:b/>
          <w:bCs/>
          <w:color w:val="00FF00"/>
          <w:sz w:val="20"/>
          <w:szCs w:val="20"/>
        </w:rPr>
      </w:pPr>
      <w:r w:rsidRPr="6D651B7F">
        <w:rPr>
          <w:rFonts w:ascii="Arial" w:hAnsi="Arial"/>
          <w:color w:val="2A2A2A"/>
          <w:sz w:val="20"/>
          <w:szCs w:val="20"/>
        </w:rPr>
        <w:lastRenderedPageBreak/>
        <w:t xml:space="preserve">H. Private drive signs - One (1) sign per driveway entrance, not to </w:t>
      </w:r>
      <w:r w:rsidRPr="6D651B7F">
        <w:rPr>
          <w:rFonts w:ascii="Arial" w:hAnsi="Arial"/>
          <w:color w:val="000000" w:themeColor="text1"/>
          <w:sz w:val="20"/>
          <w:szCs w:val="20"/>
        </w:rPr>
        <w:t xml:space="preserve">exceed </w:t>
      </w:r>
      <w:r w:rsidRPr="6D651B7F">
        <w:rPr>
          <w:rFonts w:ascii="Arial" w:hAnsi="Arial"/>
          <w:sz w:val="20"/>
          <w:szCs w:val="20"/>
        </w:rPr>
        <w:t>one (1) sq. ft. in area.</w:t>
      </w:r>
      <w:r w:rsidRPr="6D651B7F">
        <w:rPr>
          <w:rFonts w:ascii="Arial" w:hAnsi="Arial"/>
          <w:color w:val="00FF00"/>
          <w:sz w:val="20"/>
          <w:szCs w:val="20"/>
        </w:rPr>
        <w:t xml:space="preserve"> </w:t>
      </w:r>
    </w:p>
    <w:p w:rsidR="001977DE" w:rsidRDefault="001977DE" w:rsidP="001977DE">
      <w:pPr>
        <w:spacing w:after="240"/>
        <w:ind w:left="720" w:hanging="360"/>
        <w:jc w:val="both"/>
        <w:rPr>
          <w:rFonts w:ascii="Arial" w:hAnsi="Arial"/>
          <w:color w:val="FF9900"/>
          <w:sz w:val="20"/>
          <w:highlight w:val="cyan"/>
        </w:rPr>
      </w:pPr>
      <w:r>
        <w:rPr>
          <w:rFonts w:ascii="Arial" w:hAnsi="Arial"/>
          <w:color w:val="2A2A2A"/>
          <w:sz w:val="20"/>
        </w:rPr>
        <w:t xml:space="preserve">I.  Security and warning signs - These limitations shall not apply to the posting of conventional “no trespassing” signs in accordance with state law. </w:t>
      </w:r>
      <w:proofErr w:type="gramStart"/>
      <w:r>
        <w:rPr>
          <w:rFonts w:ascii="Arial" w:hAnsi="Arial"/>
          <w:color w:val="2A2A2A"/>
          <w:sz w:val="20"/>
        </w:rPr>
        <w:t>Maximum of one (1) large sign per property, not to exceed five (5) sq. ft. in area.</w:t>
      </w:r>
      <w:proofErr w:type="gramEnd"/>
      <w:r>
        <w:rPr>
          <w:rFonts w:ascii="Arial" w:hAnsi="Arial"/>
          <w:color w:val="2A2A2A"/>
          <w:sz w:val="20"/>
        </w:rPr>
        <w:t xml:space="preserve"> All other posted security and warning signs may not exceed two (2) sq. ft. in area.</w:t>
      </w:r>
    </w:p>
    <w:p w:rsidR="001977DE" w:rsidRDefault="001977DE" w:rsidP="001977DE">
      <w:pPr>
        <w:spacing w:after="240"/>
        <w:ind w:left="1080" w:hanging="720"/>
        <w:jc w:val="both"/>
        <w:rPr>
          <w:rFonts w:ascii="Arial" w:hAnsi="Arial"/>
          <w:color w:val="000000"/>
          <w:sz w:val="20"/>
          <w:highlight w:val="magenta"/>
        </w:rPr>
      </w:pPr>
      <w:r>
        <w:rPr>
          <w:rFonts w:ascii="Arial" w:hAnsi="Arial"/>
          <w:color w:val="000000"/>
          <w:sz w:val="20"/>
        </w:rPr>
        <w:t xml:space="preserve">J. Flags not prohibited pursuant to </w:t>
      </w:r>
      <w:r w:rsidRPr="00FB17B9">
        <w:rPr>
          <w:rFonts w:ascii="Arial" w:hAnsi="Arial"/>
          <w:color w:val="000000"/>
          <w:sz w:val="20"/>
        </w:rPr>
        <w:t>112.03-08(S).</w:t>
      </w:r>
    </w:p>
    <w:p w:rsidR="001977DE" w:rsidRDefault="001977DE" w:rsidP="001977DE">
      <w:pPr>
        <w:spacing w:after="240"/>
        <w:ind w:left="1440" w:hanging="720"/>
        <w:jc w:val="both"/>
        <w:rPr>
          <w:rFonts w:ascii="Arial" w:hAnsi="Arial"/>
          <w:color w:val="000000"/>
          <w:sz w:val="20"/>
        </w:rPr>
      </w:pPr>
      <w:r>
        <w:rPr>
          <w:rFonts w:ascii="Arial" w:hAnsi="Arial"/>
          <w:color w:val="000000"/>
          <w:sz w:val="20"/>
        </w:rPr>
        <w:t>1. Location. Flags and flagpoles shall not be located within any right-of-way.</w:t>
      </w:r>
    </w:p>
    <w:p w:rsidR="001977DE" w:rsidRDefault="001977DE" w:rsidP="001977DE">
      <w:pPr>
        <w:spacing w:after="240"/>
        <w:ind w:left="1080" w:hanging="360"/>
        <w:jc w:val="both"/>
        <w:rPr>
          <w:rFonts w:ascii="Arial" w:hAnsi="Arial"/>
          <w:b/>
          <w:color w:val="FF9900"/>
          <w:sz w:val="20"/>
        </w:rPr>
      </w:pPr>
      <w:r>
        <w:rPr>
          <w:rFonts w:ascii="Arial" w:hAnsi="Arial"/>
          <w:color w:val="000000"/>
          <w:sz w:val="20"/>
        </w:rPr>
        <w:t>2. Height. Flags shall have a maximum height of 30 ft. except as approved by the Mayor and Board of Aldermen.</w:t>
      </w:r>
    </w:p>
    <w:p w:rsidR="001977DE" w:rsidRDefault="001977DE" w:rsidP="001977DE">
      <w:pPr>
        <w:spacing w:after="240"/>
        <w:ind w:left="1440" w:hanging="720"/>
        <w:jc w:val="both"/>
        <w:rPr>
          <w:rFonts w:ascii="Arial" w:hAnsi="Arial"/>
          <w:color w:val="000000"/>
          <w:sz w:val="20"/>
        </w:rPr>
      </w:pPr>
      <w:r>
        <w:rPr>
          <w:rFonts w:ascii="Arial" w:hAnsi="Arial"/>
          <w:color w:val="000000"/>
          <w:sz w:val="20"/>
        </w:rPr>
        <w:t>3. Number. No more than two (2) flags per lot in residential districts, no more than three (3) flags per lot in all other districts.</w:t>
      </w:r>
    </w:p>
    <w:p w:rsidR="001977DE" w:rsidRDefault="001977DE" w:rsidP="001977DE">
      <w:pPr>
        <w:spacing w:after="240"/>
        <w:ind w:left="1080" w:hanging="360"/>
        <w:jc w:val="both"/>
        <w:rPr>
          <w:rFonts w:ascii="Arial" w:hAnsi="Arial"/>
          <w:b/>
          <w:bCs/>
          <w:color w:val="FF9900"/>
          <w:sz w:val="20"/>
          <w:szCs w:val="20"/>
        </w:rPr>
      </w:pPr>
      <w:r w:rsidRPr="6D651B7F">
        <w:rPr>
          <w:rFonts w:ascii="Arial" w:hAnsi="Arial"/>
          <w:color w:val="000000" w:themeColor="text1"/>
          <w:sz w:val="20"/>
          <w:szCs w:val="20"/>
        </w:rPr>
        <w:t xml:space="preserve">4. Size. Maximum flag size is </w:t>
      </w:r>
      <w:r w:rsidRPr="6D651B7F">
        <w:rPr>
          <w:rFonts w:ascii="Arial" w:hAnsi="Arial"/>
          <w:sz w:val="20"/>
          <w:szCs w:val="20"/>
        </w:rPr>
        <w:t>35 sq. ft</w:t>
      </w:r>
      <w:r w:rsidRPr="6D651B7F">
        <w:rPr>
          <w:rFonts w:ascii="Arial" w:hAnsi="Arial"/>
          <w:color w:val="FF0000"/>
          <w:sz w:val="20"/>
          <w:szCs w:val="20"/>
        </w:rPr>
        <w:t>.</w:t>
      </w:r>
      <w:r w:rsidRPr="6D651B7F">
        <w:rPr>
          <w:rFonts w:ascii="Arial" w:hAnsi="Arial"/>
          <w:color w:val="00FF00"/>
          <w:sz w:val="20"/>
          <w:szCs w:val="20"/>
        </w:rPr>
        <w:t xml:space="preserve"> </w:t>
      </w:r>
      <w:r w:rsidRPr="6D651B7F">
        <w:rPr>
          <w:rFonts w:ascii="Arial" w:hAnsi="Arial"/>
          <w:sz w:val="20"/>
          <w:szCs w:val="20"/>
        </w:rPr>
        <w:t>except on governmental property or as otherwise approved by the Mayor and Board of Aldermen.</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 xml:space="preserve">K. </w:t>
      </w:r>
      <w:r>
        <w:rPr>
          <w:rFonts w:ascii="Arial" w:hAnsi="Arial"/>
          <w:color w:val="000000"/>
          <w:sz w:val="20"/>
        </w:rPr>
        <w:t>Properly authorized</w:t>
      </w:r>
      <w:r>
        <w:rPr>
          <w:rFonts w:ascii="Arial" w:hAnsi="Arial"/>
          <w:color w:val="00B050"/>
          <w:sz w:val="20"/>
        </w:rPr>
        <w:t xml:space="preserve"> </w:t>
      </w:r>
      <w:r>
        <w:rPr>
          <w:rFonts w:ascii="Arial" w:hAnsi="Arial"/>
          <w:color w:val="2A2A2A"/>
          <w:sz w:val="20"/>
        </w:rPr>
        <w:t>legal notices.</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L. Vending machine signs.</w:t>
      </w:r>
    </w:p>
    <w:p w:rsidR="001977DE" w:rsidRDefault="001977DE" w:rsidP="001977DE">
      <w:pPr>
        <w:spacing w:after="240"/>
        <w:ind w:left="720" w:hanging="360"/>
        <w:jc w:val="both"/>
        <w:rPr>
          <w:rFonts w:ascii="Arial" w:hAnsi="Arial"/>
          <w:color w:val="2A2A2A"/>
          <w:sz w:val="20"/>
          <w:szCs w:val="20"/>
        </w:rPr>
      </w:pPr>
      <w:r w:rsidRPr="6D651B7F">
        <w:rPr>
          <w:rFonts w:ascii="Arial" w:hAnsi="Arial"/>
          <w:color w:val="2A2A2A"/>
          <w:sz w:val="20"/>
          <w:szCs w:val="20"/>
        </w:rPr>
        <w:t xml:space="preserve">M. Memorial signs, public monuments or historical identifications sign erected </w:t>
      </w:r>
      <w:r w:rsidRPr="6D651B7F">
        <w:rPr>
          <w:rFonts w:ascii="Arial" w:hAnsi="Arial"/>
          <w:sz w:val="20"/>
          <w:szCs w:val="20"/>
        </w:rPr>
        <w:t>by, or with the approval of the municipality, Union County or other State of Federal governmental authorities,</w:t>
      </w:r>
      <w:r w:rsidRPr="6D651B7F">
        <w:rPr>
          <w:rFonts w:ascii="Arial" w:hAnsi="Arial"/>
          <w:color w:val="2A2A2A"/>
          <w:sz w:val="20"/>
          <w:szCs w:val="20"/>
        </w:rPr>
        <w:t xml:space="preserve"> including plaque signs up to</w:t>
      </w:r>
      <w:r w:rsidRPr="6D651B7F">
        <w:rPr>
          <w:rFonts w:ascii="Arial" w:hAnsi="Arial"/>
          <w:sz w:val="20"/>
          <w:szCs w:val="20"/>
        </w:rPr>
        <w:t xml:space="preserve"> three (3) sq. ft.</w:t>
      </w:r>
      <w:r w:rsidRPr="6D651B7F">
        <w:rPr>
          <w:rFonts w:ascii="Arial" w:hAnsi="Arial"/>
          <w:color w:val="2A2A2A"/>
          <w:sz w:val="20"/>
          <w:szCs w:val="20"/>
        </w:rPr>
        <w:t xml:space="preserve"> in area.</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N. Signs which are a permanent architectural feature of a building or structure, existing at the time of adoption of this ordinance.</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O. Signs advertising the variety of crop growing in a field. Such signs shall be removed after the growing season.</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 xml:space="preserve">P. Incidental signs, including incidental window signs </w:t>
      </w:r>
      <w:r>
        <w:rPr>
          <w:rFonts w:ascii="Arial" w:hAnsi="Arial"/>
          <w:color w:val="3D464D"/>
          <w:sz w:val="20"/>
        </w:rPr>
        <w:t>shall also be excluded from area calculations.</w:t>
      </w:r>
    </w:p>
    <w:p w:rsidR="001977DE" w:rsidRDefault="001977DE" w:rsidP="001977DE">
      <w:pPr>
        <w:spacing w:after="240"/>
        <w:ind w:left="1080" w:hanging="720"/>
        <w:jc w:val="both"/>
        <w:rPr>
          <w:rFonts w:ascii="Arial" w:hAnsi="Arial"/>
          <w:color w:val="2A2A2A"/>
          <w:sz w:val="20"/>
        </w:rPr>
      </w:pPr>
      <w:r>
        <w:rPr>
          <w:rFonts w:ascii="Arial" w:hAnsi="Arial"/>
          <w:color w:val="2A2A2A"/>
          <w:sz w:val="20"/>
        </w:rPr>
        <w:t xml:space="preserve">Q. Directional </w:t>
      </w:r>
      <w:proofErr w:type="gramStart"/>
      <w:r>
        <w:rPr>
          <w:rFonts w:ascii="Arial" w:hAnsi="Arial"/>
          <w:color w:val="2A2A2A"/>
          <w:sz w:val="20"/>
        </w:rPr>
        <w:t>signs,</w:t>
      </w:r>
      <w:proofErr w:type="gramEnd"/>
      <w:r>
        <w:rPr>
          <w:rFonts w:ascii="Arial" w:hAnsi="Arial"/>
          <w:color w:val="2A2A2A"/>
          <w:sz w:val="20"/>
        </w:rPr>
        <w:t xml:space="preserve"> provided they do not contain any commercial messaging.</w:t>
      </w:r>
    </w:p>
    <w:p w:rsidR="001977DE" w:rsidRDefault="001977DE" w:rsidP="001977DE">
      <w:pPr>
        <w:spacing w:after="240"/>
        <w:ind w:left="1440" w:hanging="720"/>
        <w:jc w:val="both"/>
        <w:rPr>
          <w:rFonts w:ascii="Arial" w:hAnsi="Arial"/>
          <w:color w:val="2A2A2A"/>
          <w:sz w:val="20"/>
        </w:rPr>
      </w:pPr>
      <w:r>
        <w:rPr>
          <w:rFonts w:ascii="Arial" w:hAnsi="Arial"/>
          <w:color w:val="2A2A2A"/>
          <w:sz w:val="20"/>
        </w:rPr>
        <w:t>1. Area. No single directional sign shall exceed four (4) sq. ft. in area.</w:t>
      </w:r>
    </w:p>
    <w:p w:rsidR="001977DE" w:rsidRDefault="001977DE" w:rsidP="001977DE">
      <w:pPr>
        <w:spacing w:after="240"/>
        <w:ind w:left="1440" w:hanging="720"/>
        <w:jc w:val="both"/>
        <w:rPr>
          <w:rFonts w:ascii="Arial" w:hAnsi="Arial"/>
          <w:color w:val="2A2A2A"/>
          <w:sz w:val="20"/>
        </w:rPr>
      </w:pPr>
      <w:r>
        <w:rPr>
          <w:rFonts w:ascii="Arial" w:hAnsi="Arial"/>
          <w:color w:val="2A2A2A"/>
          <w:sz w:val="20"/>
        </w:rPr>
        <w:t>2. Height. Directional signs shall have a maximum height of five (5) ft.</w:t>
      </w:r>
    </w:p>
    <w:p w:rsidR="001977DE" w:rsidRDefault="001977DE" w:rsidP="001977DE">
      <w:pPr>
        <w:spacing w:after="240"/>
        <w:ind w:left="1440" w:hanging="720"/>
        <w:jc w:val="both"/>
        <w:rPr>
          <w:rFonts w:ascii="Arial" w:hAnsi="Arial"/>
          <w:b/>
          <w:color w:val="FF9900"/>
          <w:sz w:val="20"/>
        </w:rPr>
      </w:pPr>
      <w:r>
        <w:rPr>
          <w:rFonts w:ascii="Arial" w:hAnsi="Arial"/>
          <w:color w:val="2A2A2A"/>
          <w:sz w:val="20"/>
        </w:rPr>
        <w:t>3. Illumination. Directional signs shall be non-illuminated.</w:t>
      </w:r>
      <w:r w:rsidRPr="004B6364">
        <w:rPr>
          <w:rFonts w:ascii="Arial" w:hAnsi="Arial"/>
          <w:b/>
          <w:color w:val="C00000"/>
          <w:sz w:val="20"/>
        </w:rPr>
        <w:t xml:space="preserve"> </w:t>
      </w:r>
    </w:p>
    <w:p w:rsidR="001977DE" w:rsidRDefault="001977DE" w:rsidP="001977DE">
      <w:pPr>
        <w:pStyle w:val="textbox"/>
        <w:ind w:left="720" w:hanging="720"/>
        <w:jc w:val="both"/>
        <w:rPr>
          <w:rFonts w:ascii="Arial" w:hAnsi="Arial"/>
          <w:b/>
          <w:bCs/>
        </w:rPr>
      </w:pPr>
      <w:r w:rsidRPr="0821E298">
        <w:rPr>
          <w:rFonts w:ascii="Arial" w:hAnsi="Arial"/>
          <w:b/>
          <w:bCs/>
        </w:rPr>
        <w:t>112.03-1</w:t>
      </w:r>
      <w:r w:rsidRPr="0821E298">
        <w:rPr>
          <w:rFonts w:ascii="Arial" w:hAnsi="Arial"/>
          <w:b/>
          <w:bCs/>
          <w:color w:val="000000" w:themeColor="text1"/>
        </w:rPr>
        <w:t>7</w:t>
      </w:r>
      <w:r w:rsidRPr="0821E298">
        <w:rPr>
          <w:rFonts w:ascii="Arial" w:hAnsi="Arial"/>
          <w:b/>
          <w:bCs/>
        </w:rPr>
        <w:t>. Regulations by Sign Type: Permanent Signs</w:t>
      </w:r>
    </w:p>
    <w:p w:rsidR="001977DE" w:rsidRDefault="001977DE" w:rsidP="001977DE">
      <w:pPr>
        <w:ind w:left="720" w:hanging="720"/>
        <w:jc w:val="both"/>
        <w:rPr>
          <w:rFonts w:ascii="Arial" w:hAnsi="Arial"/>
          <w:sz w:val="20"/>
        </w:rPr>
      </w:pPr>
      <w:r>
        <w:rPr>
          <w:rFonts w:ascii="Arial" w:hAnsi="Arial"/>
          <w:b/>
          <w:sz w:val="20"/>
        </w:rPr>
        <w:t>A.</w:t>
      </w:r>
      <w:r>
        <w:rPr>
          <w:rFonts w:ascii="Arial" w:hAnsi="Arial"/>
          <w:b/>
          <w:color w:val="3D464D"/>
          <w:sz w:val="20"/>
        </w:rPr>
        <w:t xml:space="preserve"> </w:t>
      </w:r>
      <w:r>
        <w:rPr>
          <w:rFonts w:ascii="Arial" w:hAnsi="Arial"/>
          <w:b/>
          <w:sz w:val="20"/>
        </w:rPr>
        <w:t>Wall Signs</w:t>
      </w:r>
      <w:r>
        <w:rPr>
          <w:rFonts w:ascii="Arial" w:hAnsi="Arial"/>
          <w:sz w:val="20"/>
        </w:rPr>
        <w:t xml:space="preserve">. </w:t>
      </w:r>
    </w:p>
    <w:p w:rsidR="001977DE" w:rsidRDefault="001977DE" w:rsidP="001977DE">
      <w:pPr>
        <w:ind w:left="360" w:hanging="720"/>
        <w:jc w:val="both"/>
        <w:rPr>
          <w:rFonts w:ascii="Arial" w:hAnsi="Arial"/>
          <w:sz w:val="20"/>
          <w:szCs w:val="20"/>
        </w:rPr>
      </w:pPr>
    </w:p>
    <w:p w:rsidR="001977DE" w:rsidRDefault="001977DE" w:rsidP="001977DE">
      <w:pPr>
        <w:jc w:val="both"/>
        <w:rPr>
          <w:rFonts w:ascii="Arial" w:hAnsi="Arial"/>
          <w:sz w:val="20"/>
          <w:szCs w:val="20"/>
        </w:rPr>
      </w:pPr>
      <w:r w:rsidRPr="5D8AF0DE">
        <w:rPr>
          <w:rFonts w:ascii="Arial" w:hAnsi="Arial"/>
          <w:sz w:val="20"/>
          <w:szCs w:val="20"/>
        </w:rPr>
        <w:t xml:space="preserve">No portion of a wall sign shall be mounted less than eight (8) feet above the finished grade or extend out more than twelve (12) inches from the building wall on which it is affixed.   The maximum total area for each side of the building that faces a public street or parking lot is limited to 1.5 square feet of sign area per one linear foot of building frontage on such public street.  Signs may be lit by halo lighting (back lighting) or internal lighting. </w:t>
      </w:r>
    </w:p>
    <w:p w:rsidR="001977DE" w:rsidRDefault="001977DE" w:rsidP="001977DE">
      <w:pPr>
        <w:ind w:hanging="720"/>
        <w:jc w:val="both"/>
        <w:rPr>
          <w:rFonts w:ascii="Arial" w:hAnsi="Arial"/>
          <w:sz w:val="20"/>
        </w:rPr>
      </w:pPr>
    </w:p>
    <w:p w:rsidR="001977DE" w:rsidRDefault="001977DE" w:rsidP="001977DE">
      <w:pPr>
        <w:ind w:left="720" w:hanging="720"/>
        <w:jc w:val="both"/>
        <w:rPr>
          <w:rFonts w:ascii="Arial" w:hAnsi="Arial"/>
          <w:color w:val="3D464D"/>
          <w:sz w:val="20"/>
        </w:rPr>
      </w:pPr>
      <w:r>
        <w:rPr>
          <w:rFonts w:ascii="Arial" w:hAnsi="Arial"/>
          <w:b/>
          <w:sz w:val="20"/>
        </w:rPr>
        <w:t>B. Canopy or Awning Signs</w:t>
      </w:r>
      <w:r>
        <w:rPr>
          <w:rFonts w:ascii="Arial" w:hAnsi="Arial"/>
          <w:color w:val="3D464D"/>
          <w:sz w:val="20"/>
        </w:rPr>
        <w:t>.</w:t>
      </w:r>
    </w:p>
    <w:p w:rsidR="001977DE" w:rsidRDefault="001977DE" w:rsidP="001977DE">
      <w:pPr>
        <w:ind w:left="360" w:hanging="720"/>
        <w:jc w:val="both"/>
        <w:rPr>
          <w:rFonts w:ascii="Arial" w:hAnsi="Arial"/>
          <w:color w:val="3D464D"/>
          <w:sz w:val="20"/>
        </w:rPr>
      </w:pPr>
    </w:p>
    <w:p w:rsidR="001977DE" w:rsidRPr="0031141E" w:rsidRDefault="001977DE" w:rsidP="001977DE">
      <w:pPr>
        <w:ind w:left="1080" w:hanging="720"/>
        <w:jc w:val="both"/>
        <w:rPr>
          <w:rFonts w:ascii="Arial" w:hAnsi="Arial"/>
          <w:sz w:val="20"/>
        </w:rPr>
      </w:pPr>
      <w:r w:rsidRPr="0031141E">
        <w:rPr>
          <w:rFonts w:ascii="Arial" w:hAnsi="Arial"/>
          <w:sz w:val="20"/>
        </w:rPr>
        <w:t xml:space="preserve">1. A canopy or awning without lettering or other advertising shall not be regulated as a sign. </w:t>
      </w:r>
    </w:p>
    <w:p w:rsidR="001977DE" w:rsidRPr="0031141E" w:rsidRDefault="001977DE" w:rsidP="001977DE">
      <w:pPr>
        <w:ind w:left="1080" w:hanging="720"/>
        <w:jc w:val="both"/>
        <w:rPr>
          <w:rFonts w:ascii="Arial" w:hAnsi="Arial"/>
          <w:sz w:val="20"/>
        </w:rPr>
      </w:pPr>
    </w:p>
    <w:p w:rsidR="001977DE" w:rsidRPr="0031141E" w:rsidRDefault="001977DE" w:rsidP="001977DE">
      <w:pPr>
        <w:ind w:left="720" w:hanging="360"/>
        <w:jc w:val="both"/>
        <w:rPr>
          <w:rFonts w:ascii="Arial" w:hAnsi="Arial"/>
          <w:sz w:val="20"/>
        </w:rPr>
      </w:pPr>
      <w:r w:rsidRPr="0031141E">
        <w:rPr>
          <w:rFonts w:ascii="Arial" w:hAnsi="Arial"/>
          <w:sz w:val="20"/>
        </w:rPr>
        <w:lastRenderedPageBreak/>
        <w:t xml:space="preserve">2. </w:t>
      </w:r>
      <w:r>
        <w:rPr>
          <w:rFonts w:ascii="Arial" w:hAnsi="Arial"/>
          <w:sz w:val="20"/>
        </w:rPr>
        <w:t xml:space="preserve"> </w:t>
      </w:r>
      <w:r w:rsidRPr="0031141E">
        <w:rPr>
          <w:rFonts w:ascii="Arial" w:hAnsi="Arial"/>
          <w:sz w:val="20"/>
        </w:rPr>
        <w:t xml:space="preserve">Canopy or awning signs must be centered within or over architectural elements such as windows or doors. </w:t>
      </w:r>
    </w:p>
    <w:p w:rsidR="001977DE" w:rsidRPr="0031141E" w:rsidRDefault="001977DE" w:rsidP="001977DE">
      <w:pPr>
        <w:ind w:left="1080" w:hanging="720"/>
        <w:jc w:val="both"/>
        <w:rPr>
          <w:rFonts w:ascii="Arial" w:hAnsi="Arial"/>
          <w:sz w:val="20"/>
        </w:rPr>
      </w:pPr>
    </w:p>
    <w:p w:rsidR="001977DE" w:rsidRPr="0031141E" w:rsidRDefault="001977DE" w:rsidP="001977DE">
      <w:pPr>
        <w:ind w:left="1080" w:hanging="720"/>
        <w:jc w:val="both"/>
        <w:rPr>
          <w:rFonts w:ascii="Arial" w:hAnsi="Arial"/>
          <w:sz w:val="20"/>
        </w:rPr>
      </w:pPr>
      <w:r w:rsidRPr="0031141E">
        <w:rPr>
          <w:rFonts w:ascii="Arial" w:hAnsi="Arial"/>
          <w:sz w:val="20"/>
        </w:rPr>
        <w:t xml:space="preserve">3. No awning or canopy sign shall be wider than the building wall or tenant space it identifies. </w:t>
      </w:r>
    </w:p>
    <w:p w:rsidR="001977DE" w:rsidRDefault="001977DE" w:rsidP="001977DE">
      <w:pPr>
        <w:ind w:left="360" w:hanging="720"/>
        <w:jc w:val="both"/>
        <w:rPr>
          <w:rFonts w:ascii="Arial" w:hAnsi="Arial"/>
          <w:color w:val="3D464D"/>
          <w:sz w:val="20"/>
        </w:rPr>
      </w:pPr>
    </w:p>
    <w:p w:rsidR="001977DE" w:rsidRDefault="001977DE" w:rsidP="001977DE">
      <w:pPr>
        <w:ind w:left="1080" w:hanging="720"/>
        <w:jc w:val="both"/>
        <w:rPr>
          <w:rFonts w:ascii="Arial" w:hAnsi="Arial"/>
          <w:sz w:val="20"/>
        </w:rPr>
      </w:pPr>
      <w:r>
        <w:rPr>
          <w:rFonts w:ascii="Arial" w:hAnsi="Arial"/>
          <w:sz w:val="20"/>
        </w:rPr>
        <w:t>4. Canopy or Awning</w:t>
      </w:r>
      <w:r>
        <w:rPr>
          <w:rFonts w:ascii="Arial" w:hAnsi="Arial"/>
          <w:b/>
          <w:sz w:val="20"/>
        </w:rPr>
        <w:t xml:space="preserve"> </w:t>
      </w:r>
      <w:r>
        <w:rPr>
          <w:rFonts w:ascii="Arial" w:hAnsi="Arial"/>
          <w:sz w:val="20"/>
        </w:rPr>
        <w:t xml:space="preserve">Sign Placement.  </w:t>
      </w:r>
    </w:p>
    <w:p w:rsidR="001977DE" w:rsidRDefault="001977DE" w:rsidP="001977DE">
      <w:pPr>
        <w:ind w:left="360" w:hanging="720"/>
        <w:jc w:val="both"/>
        <w:rPr>
          <w:rFonts w:ascii="Arial" w:hAnsi="Arial"/>
          <w:sz w:val="20"/>
        </w:rPr>
      </w:pPr>
    </w:p>
    <w:p w:rsidR="001977DE" w:rsidRDefault="001977DE" w:rsidP="001977DE">
      <w:pPr>
        <w:ind w:left="1080" w:hanging="360"/>
        <w:jc w:val="both"/>
        <w:rPr>
          <w:rFonts w:ascii="Arial" w:hAnsi="Arial"/>
          <w:sz w:val="20"/>
          <w:szCs w:val="20"/>
        </w:rPr>
      </w:pPr>
      <w:r w:rsidRPr="0850FD94">
        <w:rPr>
          <w:rFonts w:ascii="Arial" w:hAnsi="Arial"/>
          <w:sz w:val="20"/>
          <w:szCs w:val="20"/>
        </w:rPr>
        <w:t xml:space="preserve">A. Letters or numerals shall be located only on the front and side vertical faces of the awning or canopy. </w:t>
      </w:r>
    </w:p>
    <w:p w:rsidR="001977DE" w:rsidRDefault="001977DE" w:rsidP="001977DE">
      <w:pPr>
        <w:ind w:left="1440" w:hanging="720"/>
        <w:jc w:val="both"/>
        <w:rPr>
          <w:rFonts w:ascii="Arial" w:hAnsi="Arial"/>
          <w:sz w:val="20"/>
        </w:rPr>
      </w:pPr>
    </w:p>
    <w:p w:rsidR="001977DE" w:rsidRDefault="001977DE" w:rsidP="001977DE">
      <w:pPr>
        <w:ind w:left="1440" w:hanging="720"/>
        <w:jc w:val="both"/>
        <w:rPr>
          <w:rFonts w:ascii="Arial" w:hAnsi="Arial"/>
          <w:sz w:val="20"/>
          <w:szCs w:val="20"/>
        </w:rPr>
      </w:pPr>
      <w:r w:rsidRPr="6D651B7F">
        <w:rPr>
          <w:rFonts w:ascii="Arial" w:hAnsi="Arial"/>
          <w:sz w:val="20"/>
          <w:szCs w:val="20"/>
        </w:rPr>
        <w:t xml:space="preserve">B. No more than one emblem or logo is permitted on any one awning or canopy. </w:t>
      </w:r>
    </w:p>
    <w:p w:rsidR="001977DE" w:rsidRDefault="001977DE" w:rsidP="001977DE">
      <w:pPr>
        <w:ind w:left="360" w:hanging="720"/>
        <w:jc w:val="both"/>
        <w:rPr>
          <w:rFonts w:ascii="Arial" w:hAnsi="Arial"/>
          <w:sz w:val="20"/>
        </w:rPr>
      </w:pPr>
    </w:p>
    <w:p w:rsidR="001977DE" w:rsidRDefault="001977DE" w:rsidP="001977DE">
      <w:pPr>
        <w:ind w:left="720" w:hanging="360"/>
        <w:jc w:val="both"/>
        <w:rPr>
          <w:rFonts w:ascii="Arial" w:hAnsi="Arial"/>
          <w:color w:val="3D464D"/>
          <w:sz w:val="20"/>
        </w:rPr>
      </w:pPr>
      <w:r>
        <w:rPr>
          <w:rFonts w:ascii="Arial" w:hAnsi="Arial"/>
          <w:sz w:val="20"/>
        </w:rPr>
        <w:t>5</w:t>
      </w:r>
      <w:r>
        <w:rPr>
          <w:rFonts w:ascii="Arial" w:hAnsi="Arial"/>
          <w:b/>
          <w:sz w:val="20"/>
        </w:rPr>
        <w:t xml:space="preserve">. </w:t>
      </w:r>
      <w:r w:rsidRPr="0031141E">
        <w:rPr>
          <w:rFonts w:ascii="Arial" w:hAnsi="Arial"/>
          <w:sz w:val="20"/>
        </w:rPr>
        <w:t>The lowest edge of the canopy or awning sign shall be at least eight (8) feet above the finished grade.</w:t>
      </w:r>
    </w:p>
    <w:p w:rsidR="001977DE" w:rsidRDefault="001977DE" w:rsidP="001977DE">
      <w:pPr>
        <w:ind w:left="1080" w:hanging="720"/>
        <w:jc w:val="both"/>
        <w:rPr>
          <w:rFonts w:ascii="Arial" w:hAnsi="Arial"/>
          <w:color w:val="3D464D"/>
          <w:sz w:val="20"/>
        </w:rPr>
      </w:pPr>
    </w:p>
    <w:p w:rsidR="001977DE" w:rsidRDefault="001977DE" w:rsidP="001977DE">
      <w:pPr>
        <w:ind w:left="720" w:hanging="360"/>
        <w:jc w:val="both"/>
        <w:rPr>
          <w:rFonts w:ascii="Arial" w:hAnsi="Arial"/>
          <w:color w:val="0000FF"/>
          <w:sz w:val="20"/>
          <w:highlight w:val="magenta"/>
        </w:rPr>
      </w:pPr>
      <w:proofErr w:type="gramStart"/>
      <w:r>
        <w:rPr>
          <w:rFonts w:ascii="Arial" w:hAnsi="Arial"/>
          <w:color w:val="3D464D"/>
          <w:sz w:val="20"/>
        </w:rPr>
        <w:t xml:space="preserve">6. </w:t>
      </w:r>
      <w:r>
        <w:rPr>
          <w:rFonts w:ascii="Arial" w:hAnsi="Arial"/>
          <w:sz w:val="20"/>
        </w:rPr>
        <w:t>Multi-tenant Buildings.</w:t>
      </w:r>
      <w:proofErr w:type="gramEnd"/>
      <w:r>
        <w:rPr>
          <w:rFonts w:ascii="Arial" w:hAnsi="Arial"/>
          <w:sz w:val="20"/>
        </w:rPr>
        <w:t xml:space="preserve"> If the awning or canopy sign is mounted on a multi-tenant building, all awning or canopy signs shall be similar in terms of height, projection, and style across all tenants in the building. </w:t>
      </w:r>
    </w:p>
    <w:p w:rsidR="001977DE" w:rsidRDefault="001977DE" w:rsidP="001977DE">
      <w:pPr>
        <w:ind w:left="360" w:hanging="720"/>
        <w:jc w:val="both"/>
        <w:rPr>
          <w:rFonts w:ascii="Arial" w:hAnsi="Arial"/>
          <w:color w:val="3D464D"/>
          <w:sz w:val="20"/>
        </w:rPr>
      </w:pPr>
    </w:p>
    <w:p w:rsidR="001977DE" w:rsidRDefault="001977DE" w:rsidP="001977DE">
      <w:pPr>
        <w:ind w:left="720" w:hanging="720"/>
        <w:jc w:val="both"/>
        <w:rPr>
          <w:rFonts w:ascii="Arial" w:hAnsi="Arial"/>
          <w:color w:val="3D464D"/>
          <w:sz w:val="20"/>
        </w:rPr>
      </w:pPr>
      <w:r>
        <w:rPr>
          <w:rFonts w:ascii="Arial" w:hAnsi="Arial"/>
          <w:b/>
          <w:color w:val="3D464D"/>
          <w:sz w:val="20"/>
        </w:rPr>
        <w:t>C. Projecting Signs</w:t>
      </w:r>
      <w:r>
        <w:rPr>
          <w:rFonts w:ascii="Arial" w:hAnsi="Arial"/>
          <w:color w:val="3D464D"/>
          <w:sz w:val="20"/>
        </w:rPr>
        <w:t>.</w:t>
      </w:r>
      <w:r>
        <w:rPr>
          <w:rFonts w:ascii="Arial" w:hAnsi="Arial"/>
          <w:color w:val="C00000"/>
          <w:sz w:val="20"/>
        </w:rPr>
        <w:t xml:space="preserve"> </w:t>
      </w:r>
    </w:p>
    <w:p w:rsidR="001977DE" w:rsidRDefault="001977DE" w:rsidP="001977DE">
      <w:pPr>
        <w:ind w:left="360" w:hanging="720"/>
        <w:jc w:val="both"/>
        <w:rPr>
          <w:rFonts w:ascii="Arial" w:hAnsi="Arial"/>
          <w:color w:val="3D464D"/>
          <w:sz w:val="20"/>
        </w:rPr>
      </w:pPr>
    </w:p>
    <w:p w:rsidR="001977DE" w:rsidRDefault="001977DE" w:rsidP="001977DE">
      <w:pPr>
        <w:ind w:left="1080" w:hanging="720"/>
        <w:jc w:val="both"/>
        <w:rPr>
          <w:rFonts w:ascii="Arial" w:hAnsi="Arial"/>
          <w:color w:val="3D464D"/>
          <w:sz w:val="20"/>
        </w:rPr>
      </w:pPr>
      <w:r>
        <w:rPr>
          <w:rFonts w:ascii="Arial" w:hAnsi="Arial"/>
          <w:color w:val="3D464D"/>
          <w:sz w:val="20"/>
        </w:rPr>
        <w:t xml:space="preserve">1. No portion of a projecting signs shall project more than four (4) feet from the face of the building. </w:t>
      </w:r>
    </w:p>
    <w:p w:rsidR="001977DE" w:rsidRDefault="001977DE" w:rsidP="001977DE">
      <w:pPr>
        <w:ind w:left="1080" w:hanging="720"/>
        <w:jc w:val="both"/>
        <w:rPr>
          <w:rFonts w:ascii="Arial" w:hAnsi="Arial"/>
          <w:sz w:val="20"/>
        </w:rPr>
      </w:pPr>
    </w:p>
    <w:p w:rsidR="001977DE" w:rsidRDefault="001977DE" w:rsidP="001977DE">
      <w:pPr>
        <w:ind w:left="720" w:hanging="360"/>
        <w:jc w:val="both"/>
        <w:rPr>
          <w:rFonts w:ascii="Arial" w:hAnsi="Arial"/>
          <w:color w:val="3D464D"/>
          <w:sz w:val="20"/>
        </w:rPr>
      </w:pPr>
      <w:r w:rsidRPr="0850FD94">
        <w:rPr>
          <w:rFonts w:ascii="Arial" w:hAnsi="Arial"/>
          <w:color w:val="3D464D"/>
          <w:sz w:val="20"/>
          <w:szCs w:val="20"/>
        </w:rPr>
        <w:t xml:space="preserve">2. Sign Height. The lowest edge of a projecting sign shall be at least eight (8) feet above the finished grade. </w:t>
      </w:r>
    </w:p>
    <w:p w:rsidR="001977DE" w:rsidRDefault="001977DE" w:rsidP="001977DE">
      <w:pPr>
        <w:ind w:left="720" w:hanging="720"/>
        <w:jc w:val="both"/>
        <w:rPr>
          <w:rFonts w:ascii="Arial" w:hAnsi="Arial"/>
          <w:b/>
          <w:color w:val="3D464D"/>
          <w:sz w:val="20"/>
        </w:rPr>
      </w:pPr>
    </w:p>
    <w:p w:rsidR="001977DE" w:rsidRDefault="001977DE" w:rsidP="001977DE">
      <w:pPr>
        <w:ind w:left="720" w:hanging="720"/>
        <w:jc w:val="both"/>
        <w:rPr>
          <w:rFonts w:ascii="Arial" w:hAnsi="Arial"/>
          <w:color w:val="3D464D"/>
          <w:sz w:val="20"/>
        </w:rPr>
      </w:pPr>
      <w:r>
        <w:rPr>
          <w:rFonts w:ascii="Arial" w:hAnsi="Arial"/>
          <w:b/>
          <w:color w:val="3D464D"/>
          <w:sz w:val="20"/>
        </w:rPr>
        <w:t>D. Marquee Signs</w:t>
      </w:r>
    </w:p>
    <w:p w:rsidR="001977DE" w:rsidRDefault="001977DE" w:rsidP="001977DE">
      <w:pPr>
        <w:ind w:left="720" w:hanging="720"/>
        <w:jc w:val="both"/>
        <w:rPr>
          <w:rFonts w:ascii="Arial" w:hAnsi="Arial"/>
          <w:color w:val="3D464D"/>
          <w:sz w:val="20"/>
        </w:rPr>
      </w:pPr>
    </w:p>
    <w:p w:rsidR="001977DE" w:rsidRDefault="001977DE" w:rsidP="001977DE">
      <w:pPr>
        <w:ind w:left="720" w:hanging="720"/>
        <w:jc w:val="both"/>
        <w:rPr>
          <w:rFonts w:ascii="Arial" w:hAnsi="Arial"/>
          <w:color w:val="3D464D"/>
          <w:sz w:val="20"/>
        </w:rPr>
      </w:pPr>
      <w:r>
        <w:rPr>
          <w:rFonts w:ascii="Arial" w:hAnsi="Arial"/>
          <w:b/>
          <w:color w:val="3D464D"/>
          <w:sz w:val="20"/>
        </w:rPr>
        <w:t xml:space="preserve">      </w:t>
      </w:r>
      <w:r>
        <w:rPr>
          <w:rFonts w:ascii="Arial" w:hAnsi="Arial"/>
          <w:color w:val="3D464D"/>
          <w:sz w:val="20"/>
        </w:rPr>
        <w:t xml:space="preserve">1. Such signs shall be located only above the principal public entrance of a building facing a public street or parking lot. </w:t>
      </w:r>
    </w:p>
    <w:p w:rsidR="001977DE" w:rsidRDefault="001977DE" w:rsidP="001977DE">
      <w:pPr>
        <w:ind w:left="1080" w:hanging="720"/>
        <w:jc w:val="both"/>
        <w:rPr>
          <w:rFonts w:ascii="Arial" w:hAnsi="Arial"/>
          <w:sz w:val="20"/>
        </w:rPr>
      </w:pPr>
    </w:p>
    <w:p w:rsidR="001977DE" w:rsidRDefault="001977DE" w:rsidP="001977DE">
      <w:pPr>
        <w:ind w:left="1080" w:hanging="720"/>
        <w:jc w:val="both"/>
        <w:rPr>
          <w:rFonts w:ascii="Arial" w:hAnsi="Arial"/>
          <w:color w:val="3D464D"/>
          <w:sz w:val="20"/>
        </w:rPr>
      </w:pPr>
      <w:r>
        <w:rPr>
          <w:rFonts w:ascii="Arial" w:hAnsi="Arial"/>
          <w:color w:val="3D464D"/>
          <w:sz w:val="20"/>
        </w:rPr>
        <w:t xml:space="preserve">2. No marquee shall be wider than the entrance it serves, plus two (2) feet on each side thereof. </w:t>
      </w:r>
      <w:r>
        <w:rPr>
          <w:rFonts w:ascii="Arial" w:hAnsi="Arial"/>
          <w:color w:val="FF9900"/>
          <w:sz w:val="20"/>
        </w:rPr>
        <w:t xml:space="preserve"> </w:t>
      </w:r>
    </w:p>
    <w:p w:rsidR="001977DE" w:rsidRDefault="001977DE" w:rsidP="001977DE">
      <w:pPr>
        <w:ind w:left="1080" w:hanging="720"/>
        <w:jc w:val="both"/>
        <w:rPr>
          <w:rFonts w:ascii="Arial" w:hAnsi="Arial"/>
          <w:color w:val="3D464D"/>
          <w:sz w:val="20"/>
        </w:rPr>
      </w:pPr>
    </w:p>
    <w:p w:rsidR="001977DE" w:rsidRPr="004A3DBA" w:rsidRDefault="001977DE" w:rsidP="001977DE">
      <w:pPr>
        <w:ind w:left="1080" w:hanging="720"/>
        <w:jc w:val="both"/>
        <w:rPr>
          <w:rFonts w:ascii="Arial" w:hAnsi="Arial"/>
          <w:color w:val="3D464D"/>
          <w:sz w:val="20"/>
        </w:rPr>
      </w:pPr>
      <w:r w:rsidRPr="0850FD94">
        <w:rPr>
          <w:rFonts w:ascii="Arial" w:hAnsi="Arial"/>
          <w:color w:val="3D464D"/>
          <w:sz w:val="20"/>
          <w:szCs w:val="20"/>
        </w:rPr>
        <w:t xml:space="preserve">3. No portion of a marquee sign shall extend vertically above the eave line. </w:t>
      </w:r>
    </w:p>
    <w:p w:rsidR="001977DE" w:rsidRDefault="001977DE" w:rsidP="001977DE">
      <w:pPr>
        <w:ind w:left="1080" w:hanging="720"/>
        <w:jc w:val="both"/>
        <w:rPr>
          <w:rFonts w:ascii="Arial" w:hAnsi="Arial"/>
          <w:color w:val="3D464D"/>
          <w:sz w:val="20"/>
          <w:szCs w:val="20"/>
          <w:highlight w:val="yellow"/>
        </w:rPr>
      </w:pPr>
    </w:p>
    <w:p w:rsidR="001977DE" w:rsidRPr="00005CA4" w:rsidRDefault="001977DE" w:rsidP="001977DE">
      <w:pPr>
        <w:ind w:left="720" w:hanging="720"/>
        <w:jc w:val="both"/>
        <w:rPr>
          <w:rFonts w:ascii="Arial" w:hAnsi="Arial"/>
          <w:sz w:val="20"/>
          <w:szCs w:val="20"/>
        </w:rPr>
      </w:pPr>
      <w:r w:rsidRPr="0821E298">
        <w:rPr>
          <w:rFonts w:ascii="Arial" w:hAnsi="Arial"/>
          <w:b/>
          <w:bCs/>
          <w:color w:val="3D464D"/>
          <w:sz w:val="20"/>
          <w:szCs w:val="20"/>
        </w:rPr>
        <w:t xml:space="preserve">E. Freestanding </w:t>
      </w:r>
      <w:r w:rsidRPr="0821E298">
        <w:rPr>
          <w:rFonts w:ascii="Arial" w:hAnsi="Arial"/>
          <w:b/>
          <w:bCs/>
          <w:sz w:val="20"/>
          <w:szCs w:val="20"/>
        </w:rPr>
        <w:t>Signs (Monument or Pylon)</w:t>
      </w:r>
    </w:p>
    <w:p w:rsidR="001977DE" w:rsidRPr="00005CA4" w:rsidRDefault="001977DE" w:rsidP="001977DE">
      <w:pPr>
        <w:ind w:left="360" w:hanging="720"/>
        <w:jc w:val="both"/>
        <w:rPr>
          <w:rFonts w:ascii="Arial" w:hAnsi="Arial"/>
          <w:sz w:val="20"/>
          <w:szCs w:val="20"/>
        </w:rPr>
      </w:pPr>
    </w:p>
    <w:p w:rsidR="001977DE" w:rsidRDefault="001977DE" w:rsidP="001977D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Arial" w:hAnsi="Arial"/>
        </w:rPr>
      </w:pPr>
      <w:r w:rsidRPr="0821E298">
        <w:rPr>
          <w:rFonts w:ascii="Arial" w:hAnsi="Arial"/>
        </w:rPr>
        <w:t>Freestanding Monument and Pylon signs shall be supported and permanently placed by embedding, anchoring, or connecting the sign in such a manner as to incorporate it into the landscap</w:t>
      </w:r>
      <w:r>
        <w:rPr>
          <w:rFonts w:ascii="Arial" w:hAnsi="Arial"/>
        </w:rPr>
        <w:t xml:space="preserve">e or architectural design scheme. </w:t>
      </w:r>
    </w:p>
    <w:p w:rsidR="001977DE" w:rsidRDefault="001977DE" w:rsidP="001977DE">
      <w:pPr>
        <w:pStyle w:val="ListParagraph"/>
        <w:jc w:val="both"/>
        <w:rPr>
          <w:rFonts w:ascii="Arial" w:hAnsi="Arial"/>
        </w:rPr>
      </w:pPr>
    </w:p>
    <w:p w:rsidR="001977DE" w:rsidRPr="00AE703F" w:rsidRDefault="001977DE" w:rsidP="001977D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Arial" w:hAnsi="Arial"/>
        </w:rPr>
      </w:pPr>
      <w:r w:rsidRPr="5D8AF0DE">
        <w:rPr>
          <w:rFonts w:ascii="Arial" w:hAnsi="Arial"/>
        </w:rPr>
        <w:t>Sign Area: The maximum total area for each side of the building that faces a public street or parking lot is limited to 1.5 square feet of sign area per one linear foot of building frontage on such public street.  Total sign area shall not be larger than 100 square feet.</w:t>
      </w:r>
    </w:p>
    <w:p w:rsidR="001977DE" w:rsidRPr="00AE703F" w:rsidRDefault="001977DE" w:rsidP="001977DE">
      <w:pPr>
        <w:jc w:val="both"/>
        <w:rPr>
          <w:rFonts w:ascii="Arial" w:hAnsi="Arial"/>
          <w:sz w:val="20"/>
          <w:szCs w:val="20"/>
        </w:rPr>
      </w:pPr>
    </w:p>
    <w:p w:rsidR="001977DE" w:rsidRDefault="001977DE" w:rsidP="001977D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jc w:val="both"/>
        <w:rPr>
          <w:rFonts w:ascii="Arial" w:hAnsi="Arial"/>
        </w:rPr>
      </w:pPr>
      <w:r w:rsidRPr="5D8AF0DE">
        <w:rPr>
          <w:rFonts w:ascii="Arial" w:hAnsi="Arial"/>
        </w:rPr>
        <w:t xml:space="preserve">Sign Height: Sign Height for Monument signs shall not be higher than 8 feet. Sign Height for Pylon shall not be higher than </w:t>
      </w:r>
      <w:r w:rsidRPr="00312296">
        <w:rPr>
          <w:rFonts w:ascii="Arial" w:hAnsi="Arial"/>
          <w:color w:val="FF0000"/>
        </w:rPr>
        <w:t xml:space="preserve">twenty (20) </w:t>
      </w:r>
      <w:r>
        <w:rPr>
          <w:rFonts w:ascii="Arial" w:hAnsi="Arial"/>
        </w:rPr>
        <w:t>feet.</w:t>
      </w:r>
    </w:p>
    <w:p w:rsidR="001977DE" w:rsidRPr="003555CA" w:rsidRDefault="001977DE" w:rsidP="001977DE">
      <w:pPr>
        <w:jc w:val="both"/>
        <w:rPr>
          <w:rFonts w:ascii="Arial" w:hAnsi="Arial"/>
          <w:sz w:val="20"/>
          <w:szCs w:val="20"/>
        </w:rPr>
      </w:pPr>
    </w:p>
    <w:p w:rsidR="001977DE" w:rsidRPr="00B80D3A" w:rsidRDefault="001977DE" w:rsidP="001977D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B80D3A">
        <w:rPr>
          <w:rFonts w:ascii="Arial" w:hAnsi="Arial" w:cs="Arial"/>
        </w:rPr>
        <w:t xml:space="preserve">Pylon: If the sign (other than an interstate zone sign) is supported by an exposed pole, landscaping such as shrubbery, flowers, trees and/or covering shall be used. No poles shall be exposed. </w:t>
      </w:r>
      <w:r>
        <w:rPr>
          <w:rFonts w:ascii="Arial" w:hAnsi="Arial" w:cs="Arial"/>
        </w:rPr>
        <w:t xml:space="preserve"> </w:t>
      </w:r>
      <w:r w:rsidRPr="00312296">
        <w:rPr>
          <w:rFonts w:ascii="Arial" w:hAnsi="Arial" w:cs="Arial"/>
          <w:color w:val="FF0000"/>
        </w:rPr>
        <w:t>(discuss it w/ BOA)</w:t>
      </w:r>
    </w:p>
    <w:p w:rsidR="001977DE" w:rsidRDefault="001977DE" w:rsidP="001977DE">
      <w:pPr>
        <w:pStyle w:val="ListParagraph"/>
        <w:jc w:val="both"/>
        <w:rPr>
          <w:rFonts w:ascii="Arial" w:hAnsi="Arial"/>
        </w:rPr>
      </w:pPr>
    </w:p>
    <w:p w:rsidR="001977DE" w:rsidRPr="00AE703F" w:rsidRDefault="001977DE" w:rsidP="001977D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jc w:val="both"/>
      </w:pPr>
      <w:r w:rsidRPr="0850FD94">
        <w:rPr>
          <w:rFonts w:ascii="Arial" w:hAnsi="Arial"/>
        </w:rPr>
        <w:t>Sign Placem</w:t>
      </w:r>
      <w:r>
        <w:rPr>
          <w:rFonts w:ascii="Arial" w:hAnsi="Arial"/>
        </w:rPr>
        <w:t>ent.</w:t>
      </w:r>
    </w:p>
    <w:p w:rsidR="001977DE" w:rsidRPr="00005CA4" w:rsidRDefault="001977DE" w:rsidP="001977DE">
      <w:pPr>
        <w:ind w:left="1080" w:hanging="720"/>
        <w:jc w:val="both"/>
        <w:rPr>
          <w:rFonts w:ascii="Arial" w:hAnsi="Arial"/>
          <w:sz w:val="20"/>
          <w:szCs w:val="20"/>
        </w:rPr>
      </w:pPr>
    </w:p>
    <w:p w:rsidR="001977DE" w:rsidRPr="00005CA4" w:rsidRDefault="001977DE" w:rsidP="001977DE">
      <w:pPr>
        <w:ind w:left="1080" w:hanging="360"/>
        <w:jc w:val="both"/>
        <w:rPr>
          <w:rFonts w:ascii="Arial" w:hAnsi="Arial"/>
          <w:sz w:val="20"/>
          <w:szCs w:val="20"/>
        </w:rPr>
      </w:pPr>
      <w:r w:rsidRPr="0821E298">
        <w:rPr>
          <w:rFonts w:ascii="Arial" w:hAnsi="Arial"/>
          <w:sz w:val="20"/>
          <w:szCs w:val="20"/>
        </w:rPr>
        <w:t xml:space="preserve">a. </w:t>
      </w:r>
      <w:r w:rsidRPr="004A3DBA">
        <w:rPr>
          <w:rFonts w:ascii="Arial" w:hAnsi="Arial" w:cs="Arial"/>
          <w:sz w:val="20"/>
          <w:szCs w:val="20"/>
        </w:rPr>
        <w:t>All freestanding signs shall be set back ten (10) feet from the right-of-way, except for official traffic signs and government/regulatory signs and 100 feet from any other freestanding sign.</w:t>
      </w:r>
      <w:r w:rsidRPr="0821E298">
        <w:rPr>
          <w:rFonts w:ascii="Arial" w:hAnsi="Arial"/>
          <w:sz w:val="20"/>
          <w:szCs w:val="20"/>
        </w:rPr>
        <w:t xml:space="preserve"> </w:t>
      </w:r>
    </w:p>
    <w:p w:rsidR="001977DE" w:rsidRPr="00005CA4" w:rsidRDefault="001977DE" w:rsidP="001977DE">
      <w:pPr>
        <w:ind w:left="1080" w:hanging="360"/>
        <w:jc w:val="both"/>
        <w:rPr>
          <w:rFonts w:ascii="Arial" w:hAnsi="Arial"/>
          <w:sz w:val="20"/>
          <w:szCs w:val="20"/>
        </w:rPr>
      </w:pPr>
    </w:p>
    <w:p w:rsidR="001977DE" w:rsidRPr="00005CA4" w:rsidRDefault="001977DE" w:rsidP="001977DE">
      <w:pPr>
        <w:ind w:left="1080" w:hanging="360"/>
        <w:jc w:val="both"/>
        <w:rPr>
          <w:rFonts w:ascii="Arial" w:hAnsi="Arial"/>
          <w:sz w:val="20"/>
          <w:szCs w:val="20"/>
        </w:rPr>
      </w:pPr>
      <w:r w:rsidRPr="0821E298">
        <w:rPr>
          <w:rFonts w:ascii="Arial" w:hAnsi="Arial"/>
          <w:sz w:val="20"/>
          <w:szCs w:val="20"/>
        </w:rPr>
        <w:lastRenderedPageBreak/>
        <w:t xml:space="preserve">b. No freestanding sign may occupy an area designated for parking, loading, walkways, driveways, fire lanes, easement or right-of-way or other areas required to remain unobstructed. </w:t>
      </w:r>
    </w:p>
    <w:p w:rsidR="001977DE" w:rsidRDefault="001977DE" w:rsidP="001977DE">
      <w:pPr>
        <w:ind w:left="1080" w:hanging="360"/>
        <w:jc w:val="both"/>
        <w:rPr>
          <w:rFonts w:ascii="Arial" w:hAnsi="Arial"/>
          <w:sz w:val="20"/>
          <w:szCs w:val="20"/>
        </w:rPr>
      </w:pPr>
    </w:p>
    <w:p w:rsidR="001977DE" w:rsidRPr="004A3DBA" w:rsidRDefault="001977DE" w:rsidP="001977D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850FD94">
        <w:rPr>
          <w:rFonts w:ascii="Arial" w:hAnsi="Arial"/>
        </w:rPr>
        <w:t xml:space="preserve">  Multi-tenant signs shall be </w:t>
      </w:r>
      <w:r w:rsidRPr="004A3DBA">
        <w:rPr>
          <w:rFonts w:ascii="Arial" w:hAnsi="Arial" w:cs="Arial"/>
        </w:rPr>
        <w:t xml:space="preserve">alike in color and design.  </w:t>
      </w:r>
      <w:r w:rsidRPr="0046374E">
        <w:rPr>
          <w:rFonts w:ascii="Arial" w:hAnsi="Arial" w:cs="Arial"/>
          <w:color w:val="FF0000"/>
        </w:rPr>
        <w:t>(</w:t>
      </w:r>
      <w:proofErr w:type="gramStart"/>
      <w:r w:rsidRPr="0046374E">
        <w:rPr>
          <w:rFonts w:ascii="Arial" w:hAnsi="Arial" w:cs="Arial"/>
          <w:color w:val="FF0000"/>
        </w:rPr>
        <w:t>same</w:t>
      </w:r>
      <w:proofErr w:type="gramEnd"/>
      <w:r w:rsidRPr="0046374E">
        <w:rPr>
          <w:rFonts w:ascii="Arial" w:hAnsi="Arial" w:cs="Arial"/>
          <w:color w:val="FF0000"/>
        </w:rPr>
        <w:t xml:space="preserve"> size, but not color &amp; design</w:t>
      </w:r>
      <w:r>
        <w:rPr>
          <w:rFonts w:ascii="Arial" w:hAnsi="Arial" w:cs="Arial"/>
          <w:color w:val="FF0000"/>
        </w:rPr>
        <w:t>.  Work on this</w:t>
      </w:r>
      <w:r w:rsidRPr="0046374E">
        <w:rPr>
          <w:rFonts w:ascii="Arial" w:hAnsi="Arial" w:cs="Arial"/>
          <w:color w:val="FF0000"/>
        </w:rPr>
        <w:t>)</w:t>
      </w:r>
    </w:p>
    <w:p w:rsidR="001977DE" w:rsidRPr="004A3DBA" w:rsidRDefault="001977DE" w:rsidP="001977DE">
      <w:pPr>
        <w:rPr>
          <w:rFonts w:ascii="Arial" w:hAnsi="Arial" w:cs="Arial"/>
          <w:sz w:val="20"/>
          <w:szCs w:val="20"/>
        </w:rPr>
      </w:pPr>
    </w:p>
    <w:p w:rsidR="001977DE" w:rsidRPr="004A3DBA" w:rsidRDefault="001977DE" w:rsidP="001977DE">
      <w:pPr>
        <w:ind w:left="1080" w:hanging="360"/>
        <w:rPr>
          <w:rFonts w:ascii="Arial" w:hAnsi="Arial" w:cs="Arial"/>
          <w:sz w:val="20"/>
          <w:szCs w:val="20"/>
        </w:rPr>
      </w:pPr>
      <w:proofErr w:type="gramStart"/>
      <w:r w:rsidRPr="004A3DBA">
        <w:rPr>
          <w:rFonts w:ascii="Arial" w:hAnsi="Arial" w:cs="Arial"/>
          <w:sz w:val="20"/>
          <w:szCs w:val="20"/>
        </w:rPr>
        <w:t xml:space="preserve">a. </w:t>
      </w:r>
      <w:r>
        <w:rPr>
          <w:rFonts w:ascii="Arial" w:hAnsi="Arial" w:cs="Arial"/>
          <w:sz w:val="20"/>
          <w:szCs w:val="20"/>
        </w:rPr>
        <w:t xml:space="preserve"> </w:t>
      </w:r>
      <w:r w:rsidRPr="004A3DBA">
        <w:rPr>
          <w:rFonts w:ascii="Arial" w:hAnsi="Arial" w:cs="Arial"/>
          <w:sz w:val="20"/>
          <w:szCs w:val="20"/>
        </w:rPr>
        <w:t>Single</w:t>
      </w:r>
      <w:proofErr w:type="gramEnd"/>
      <w:r w:rsidRPr="004A3DBA">
        <w:rPr>
          <w:rFonts w:ascii="Arial" w:hAnsi="Arial" w:cs="Arial"/>
          <w:sz w:val="20"/>
          <w:szCs w:val="20"/>
        </w:rPr>
        <w:t xml:space="preserve"> Office Building: Each single office building with five (5) or less tenants shall be allowed one ground mounted project sign per street frontage.  </w:t>
      </w:r>
    </w:p>
    <w:p w:rsidR="001977DE" w:rsidRPr="004A3DBA" w:rsidRDefault="001977DE" w:rsidP="001977DE">
      <w:pPr>
        <w:ind w:left="720"/>
        <w:rPr>
          <w:rFonts w:ascii="Arial" w:hAnsi="Arial" w:cs="Arial"/>
          <w:sz w:val="20"/>
          <w:szCs w:val="20"/>
        </w:rPr>
      </w:pPr>
    </w:p>
    <w:p w:rsidR="001977DE" w:rsidRPr="004A3DBA" w:rsidRDefault="001977DE" w:rsidP="001977DE">
      <w:pPr>
        <w:ind w:left="1080" w:hanging="360"/>
        <w:rPr>
          <w:rFonts w:ascii="Arial" w:hAnsi="Arial" w:cs="Arial"/>
          <w:sz w:val="20"/>
          <w:szCs w:val="20"/>
        </w:rPr>
      </w:pPr>
      <w:proofErr w:type="gramStart"/>
      <w:r w:rsidRPr="004A3DBA">
        <w:rPr>
          <w:rFonts w:ascii="Arial" w:hAnsi="Arial" w:cs="Arial"/>
          <w:sz w:val="20"/>
          <w:szCs w:val="20"/>
        </w:rPr>
        <w:t xml:space="preserve">b. </w:t>
      </w:r>
      <w:r>
        <w:rPr>
          <w:rFonts w:ascii="Arial" w:hAnsi="Arial" w:cs="Arial"/>
          <w:sz w:val="20"/>
          <w:szCs w:val="20"/>
        </w:rPr>
        <w:t xml:space="preserve"> </w:t>
      </w:r>
      <w:r w:rsidRPr="004A3DBA">
        <w:rPr>
          <w:rFonts w:ascii="Arial" w:hAnsi="Arial" w:cs="Arial"/>
          <w:sz w:val="20"/>
          <w:szCs w:val="20"/>
        </w:rPr>
        <w:t>Each</w:t>
      </w:r>
      <w:proofErr w:type="gramEnd"/>
      <w:r w:rsidRPr="004A3DBA">
        <w:rPr>
          <w:rFonts w:ascii="Arial" w:hAnsi="Arial" w:cs="Arial"/>
          <w:sz w:val="20"/>
          <w:szCs w:val="20"/>
        </w:rPr>
        <w:t xml:space="preserve"> business within a single office building which has an exterior entrance shall be allowed one wall mounted sign no larger than four square feet adjacent to the entrance. </w:t>
      </w:r>
    </w:p>
    <w:p w:rsidR="001977DE" w:rsidRPr="004A3DBA" w:rsidRDefault="001977DE" w:rsidP="001977DE">
      <w:pPr>
        <w:ind w:left="720"/>
        <w:rPr>
          <w:rFonts w:ascii="Arial" w:hAnsi="Arial" w:cs="Arial"/>
          <w:sz w:val="20"/>
          <w:szCs w:val="20"/>
        </w:rPr>
      </w:pPr>
    </w:p>
    <w:p w:rsidR="001977DE" w:rsidRPr="004A3DBA" w:rsidRDefault="001977DE" w:rsidP="001977DE">
      <w:pPr>
        <w:ind w:left="1080" w:hanging="360"/>
        <w:rPr>
          <w:rFonts w:ascii="Arial" w:hAnsi="Arial" w:cs="Arial"/>
          <w:sz w:val="20"/>
          <w:szCs w:val="20"/>
        </w:rPr>
      </w:pPr>
      <w:proofErr w:type="gramStart"/>
      <w:r w:rsidRPr="004A3DBA">
        <w:rPr>
          <w:rFonts w:ascii="Arial" w:hAnsi="Arial" w:cs="Arial"/>
          <w:sz w:val="20"/>
          <w:szCs w:val="20"/>
        </w:rPr>
        <w:t xml:space="preserve">c. </w:t>
      </w:r>
      <w:r>
        <w:rPr>
          <w:rFonts w:ascii="Arial" w:hAnsi="Arial" w:cs="Arial"/>
          <w:sz w:val="20"/>
          <w:szCs w:val="20"/>
        </w:rPr>
        <w:t xml:space="preserve"> </w:t>
      </w:r>
      <w:r w:rsidRPr="004A3DBA">
        <w:rPr>
          <w:rFonts w:ascii="Arial" w:hAnsi="Arial" w:cs="Arial"/>
          <w:sz w:val="20"/>
          <w:szCs w:val="20"/>
        </w:rPr>
        <w:t>Strip</w:t>
      </w:r>
      <w:proofErr w:type="gramEnd"/>
      <w:r w:rsidRPr="004A3DBA">
        <w:rPr>
          <w:rFonts w:ascii="Arial" w:hAnsi="Arial" w:cs="Arial"/>
          <w:sz w:val="20"/>
          <w:szCs w:val="20"/>
        </w:rPr>
        <w:t xml:space="preserve"> Plaza, Office Parks and Shopping Centers:  Strip plazas, office parks, and shopping centers shall be allowed to display one ground sign per street frontage to identify the center.</w:t>
      </w:r>
    </w:p>
    <w:p w:rsidR="001977DE" w:rsidRDefault="001977DE" w:rsidP="001977DE">
      <w:pPr>
        <w:ind w:left="720"/>
        <w:rPr>
          <w:rFonts w:ascii="Times" w:hAnsi="Times"/>
          <w:sz w:val="20"/>
          <w:szCs w:val="20"/>
        </w:rPr>
      </w:pPr>
    </w:p>
    <w:p w:rsidR="001977DE" w:rsidRPr="004A3DBA" w:rsidRDefault="001977DE" w:rsidP="001977DE">
      <w:pPr>
        <w:ind w:left="1800" w:hanging="360"/>
        <w:rPr>
          <w:rFonts w:ascii="Arial" w:hAnsi="Arial" w:cs="Arial"/>
          <w:sz w:val="20"/>
          <w:szCs w:val="20"/>
        </w:rPr>
      </w:pPr>
      <w:r>
        <w:rPr>
          <w:rFonts w:ascii="Arial" w:hAnsi="Arial" w:cs="Arial"/>
          <w:sz w:val="20"/>
          <w:szCs w:val="20"/>
        </w:rPr>
        <w:t>1</w:t>
      </w:r>
      <w:r w:rsidRPr="004A3DBA">
        <w:rPr>
          <w:rFonts w:ascii="Arial" w:hAnsi="Arial" w:cs="Arial"/>
          <w:sz w:val="20"/>
          <w:szCs w:val="20"/>
        </w:rPr>
        <w:t>)  The sign shall be designed with uniform appearance and color. The street address shall be included on the sign.</w:t>
      </w:r>
    </w:p>
    <w:p w:rsidR="001977DE" w:rsidRDefault="001977DE" w:rsidP="001977DE">
      <w:pPr>
        <w:ind w:left="1440"/>
        <w:rPr>
          <w:rFonts w:ascii="Times" w:hAnsi="Times"/>
          <w:sz w:val="20"/>
          <w:szCs w:val="20"/>
        </w:rPr>
      </w:pPr>
    </w:p>
    <w:p w:rsidR="001977DE" w:rsidRPr="004A3DBA" w:rsidRDefault="001977DE" w:rsidP="001977DE">
      <w:pPr>
        <w:ind w:left="1800" w:hanging="360"/>
        <w:rPr>
          <w:rFonts w:ascii="Arial" w:hAnsi="Arial" w:cs="Arial"/>
          <w:sz w:val="20"/>
          <w:szCs w:val="20"/>
        </w:rPr>
      </w:pPr>
      <w:r>
        <w:rPr>
          <w:rFonts w:ascii="Times" w:hAnsi="Times"/>
          <w:sz w:val="20"/>
          <w:szCs w:val="20"/>
        </w:rPr>
        <w:t>2</w:t>
      </w:r>
      <w:r w:rsidRPr="0850FD94">
        <w:rPr>
          <w:rFonts w:ascii="Times" w:hAnsi="Times"/>
          <w:sz w:val="20"/>
          <w:szCs w:val="20"/>
        </w:rPr>
        <w:t xml:space="preserve">) </w:t>
      </w:r>
      <w:r>
        <w:rPr>
          <w:rFonts w:ascii="Times" w:hAnsi="Times"/>
          <w:sz w:val="20"/>
          <w:szCs w:val="20"/>
        </w:rPr>
        <w:t xml:space="preserve"> </w:t>
      </w:r>
      <w:r w:rsidRPr="004A3DBA">
        <w:rPr>
          <w:rFonts w:ascii="Arial" w:hAnsi="Arial" w:cs="Arial"/>
          <w:sz w:val="20"/>
          <w:szCs w:val="20"/>
        </w:rPr>
        <w:t>Each individual business within the strip plaza, office park, or shopping center shall be allowed to also display one wall sign. Tenant space located at an end of the building may have an additional wall sign if the secondary side of the tenant space has frontage on a public Street.</w:t>
      </w:r>
    </w:p>
    <w:p w:rsidR="001977DE" w:rsidRPr="004A3DBA" w:rsidRDefault="001977DE" w:rsidP="001977DE">
      <w:pPr>
        <w:ind w:left="720" w:firstLine="720"/>
        <w:rPr>
          <w:rFonts w:ascii="Arial" w:hAnsi="Arial" w:cs="Arial"/>
          <w:sz w:val="20"/>
          <w:szCs w:val="20"/>
          <w:highlight w:val="cyan"/>
        </w:rPr>
      </w:pPr>
    </w:p>
    <w:p w:rsidR="001977DE" w:rsidRPr="004A3DBA" w:rsidRDefault="001977DE" w:rsidP="001977DE">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4A3DBA">
        <w:rPr>
          <w:rFonts w:ascii="Arial" w:hAnsi="Arial" w:cs="Arial"/>
        </w:rPr>
        <w:t xml:space="preserve">Signs may be lit by external lighting, halo lighting or internal lighting.  </w:t>
      </w:r>
    </w:p>
    <w:p w:rsidR="001977DE" w:rsidRDefault="001977DE" w:rsidP="001977DE">
      <w:pPr>
        <w:ind w:left="720" w:firstLine="720"/>
        <w:rPr>
          <w:rFonts w:ascii="Times" w:hAnsi="Times"/>
          <w:sz w:val="20"/>
          <w:szCs w:val="20"/>
        </w:rPr>
      </w:pPr>
    </w:p>
    <w:p w:rsidR="001977DE" w:rsidRPr="00005CA4" w:rsidRDefault="001977DE" w:rsidP="001977DE">
      <w:pPr>
        <w:ind w:left="720" w:hanging="720"/>
        <w:jc w:val="both"/>
        <w:rPr>
          <w:rFonts w:ascii="Arial" w:hAnsi="Arial"/>
          <w:sz w:val="20"/>
        </w:rPr>
      </w:pPr>
      <w:r>
        <w:rPr>
          <w:rFonts w:ascii="Arial" w:hAnsi="Arial"/>
          <w:b/>
          <w:sz w:val="20"/>
        </w:rPr>
        <w:t>F</w:t>
      </w:r>
      <w:r w:rsidRPr="00005CA4">
        <w:rPr>
          <w:rFonts w:ascii="Arial" w:hAnsi="Arial"/>
          <w:b/>
          <w:sz w:val="20"/>
        </w:rPr>
        <w:t>. Manual Changeable Copy Signs</w:t>
      </w:r>
      <w:r w:rsidRPr="00005CA4">
        <w:rPr>
          <w:rFonts w:ascii="Arial" w:hAnsi="Arial"/>
          <w:sz w:val="20"/>
        </w:rPr>
        <w:t xml:space="preserve">. </w:t>
      </w:r>
    </w:p>
    <w:p w:rsidR="001977DE" w:rsidRPr="00005CA4" w:rsidRDefault="001977DE" w:rsidP="001977DE">
      <w:pPr>
        <w:ind w:hanging="720"/>
        <w:jc w:val="both"/>
        <w:rPr>
          <w:rFonts w:ascii="Arial" w:hAnsi="Arial"/>
          <w:sz w:val="20"/>
        </w:rPr>
      </w:pPr>
    </w:p>
    <w:p w:rsidR="001977DE" w:rsidRDefault="001977DE" w:rsidP="001977DE">
      <w:pPr>
        <w:jc w:val="both"/>
        <w:rPr>
          <w:rFonts w:ascii="Arial" w:hAnsi="Arial"/>
          <w:sz w:val="20"/>
          <w:szCs w:val="20"/>
        </w:rPr>
      </w:pPr>
      <w:r w:rsidRPr="5D8AF0DE">
        <w:rPr>
          <w:rFonts w:ascii="Arial" w:hAnsi="Arial"/>
          <w:sz w:val="20"/>
          <w:szCs w:val="20"/>
        </w:rPr>
        <w:t xml:space="preserve">Manual changeable copy signs are permitted only when integrated into a freestanding, marquee or wall sign. These signs may be lit by external, internal or halo lighting.  </w:t>
      </w:r>
    </w:p>
    <w:p w:rsidR="001977DE" w:rsidRDefault="001977DE" w:rsidP="001977DE">
      <w:pPr>
        <w:jc w:val="both"/>
        <w:rPr>
          <w:rFonts w:ascii="Arial" w:hAnsi="Arial"/>
          <w:sz w:val="20"/>
          <w:szCs w:val="20"/>
          <w:highlight w:val="cyan"/>
        </w:rPr>
      </w:pPr>
    </w:p>
    <w:p w:rsidR="001977DE" w:rsidRPr="00155DEA" w:rsidRDefault="001977DE" w:rsidP="001977DE">
      <w:pPr>
        <w:spacing w:after="240"/>
        <w:ind w:left="360" w:hanging="360"/>
        <w:jc w:val="both"/>
        <w:rPr>
          <w:rFonts w:ascii="Arial" w:hAnsi="Arial"/>
          <w:color w:val="FF9900"/>
          <w:sz w:val="20"/>
          <w:szCs w:val="20"/>
        </w:rPr>
      </w:pPr>
      <w:proofErr w:type="gramStart"/>
      <w:r w:rsidRPr="5D8AF0DE">
        <w:rPr>
          <w:rFonts w:ascii="Arial" w:hAnsi="Arial"/>
          <w:b/>
          <w:bCs/>
          <w:sz w:val="20"/>
          <w:szCs w:val="20"/>
        </w:rPr>
        <w:t xml:space="preserve">G. </w:t>
      </w:r>
      <w:r w:rsidRPr="00155DEA">
        <w:rPr>
          <w:rFonts w:ascii="Arial" w:hAnsi="Arial"/>
          <w:b/>
          <w:bCs/>
          <w:sz w:val="20"/>
          <w:szCs w:val="20"/>
        </w:rPr>
        <w:t>Message Center Signs and Digital Displays</w:t>
      </w:r>
      <w:r w:rsidRPr="00155DEA">
        <w:rPr>
          <w:rFonts w:ascii="Arial" w:hAnsi="Arial"/>
          <w:sz w:val="20"/>
          <w:szCs w:val="20"/>
        </w:rPr>
        <w:t>.</w:t>
      </w:r>
      <w:proofErr w:type="gramEnd"/>
    </w:p>
    <w:p w:rsidR="001977DE" w:rsidRPr="00155DEA" w:rsidRDefault="001977DE" w:rsidP="001977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jc w:val="both"/>
      </w:pPr>
      <w:r w:rsidRPr="00155DEA">
        <w:rPr>
          <w:rFonts w:ascii="Arial" w:hAnsi="Arial"/>
        </w:rPr>
        <w:t xml:space="preserve">Message Center signs are not allowed except for score boards at athletic fields.  No more than 2 message Center signs per sports venue. Maximum sign area is 32 square feet. Score board may not exceed the fence level or wall that contains the playing field. In no instance shall it exceed 12 feet. </w:t>
      </w:r>
    </w:p>
    <w:p w:rsidR="001977DE" w:rsidRPr="00155DEA" w:rsidRDefault="001977DE" w:rsidP="001977DE">
      <w:pPr>
        <w:pStyle w:val="ListParagraph"/>
        <w:jc w:val="both"/>
      </w:pPr>
    </w:p>
    <w:p w:rsidR="001977DE" w:rsidRPr="00155DEA" w:rsidRDefault="001977DE" w:rsidP="001977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jc w:val="both"/>
      </w:pPr>
      <w:r w:rsidRPr="00155DEA">
        <w:rPr>
          <w:rFonts w:ascii="Arial" w:hAnsi="Arial"/>
        </w:rPr>
        <w:t xml:space="preserve">No text shall flash, pulsate or move. Each complete message must fit on one screen. </w:t>
      </w:r>
    </w:p>
    <w:p w:rsidR="001977DE" w:rsidRDefault="001977DE" w:rsidP="001977DE">
      <w:pPr>
        <w:pStyle w:val="content1"/>
        <w:ind w:left="720" w:hanging="360"/>
        <w:rPr>
          <w:rFonts w:ascii="Arial" w:hAnsi="Arial"/>
        </w:rPr>
      </w:pPr>
      <w:r>
        <w:rPr>
          <w:rFonts w:ascii="Arial" w:hAnsi="Arial"/>
        </w:rPr>
        <w:t>3</w:t>
      </w:r>
      <w:r w:rsidRPr="5D8AF0DE">
        <w:rPr>
          <w:rFonts w:ascii="Arial" w:hAnsi="Arial"/>
        </w:rPr>
        <w:t xml:space="preserve">. </w:t>
      </w:r>
      <w:r>
        <w:rPr>
          <w:rFonts w:ascii="Arial" w:hAnsi="Arial"/>
        </w:rPr>
        <w:t xml:space="preserve">  </w:t>
      </w:r>
      <w:r w:rsidRPr="5D8AF0DE">
        <w:rPr>
          <w:rFonts w:ascii="Arial" w:hAnsi="Arial"/>
        </w:rPr>
        <w:t>Digital Display Signs are allowed as part</w:t>
      </w:r>
      <w:r w:rsidRPr="5D8AF0DE">
        <w:rPr>
          <w:rFonts w:ascii="Arial" w:hAnsi="Arial"/>
          <w:b/>
          <w:bCs/>
        </w:rPr>
        <w:t xml:space="preserve"> </w:t>
      </w:r>
      <w:r w:rsidRPr="5D8AF0DE">
        <w:rPr>
          <w:rFonts w:ascii="Arial" w:hAnsi="Arial"/>
        </w:rPr>
        <w:t xml:space="preserve">of an on-premises free-standing sign only (no more than 30% of total sign). </w:t>
      </w:r>
    </w:p>
    <w:p w:rsidR="001977DE" w:rsidRDefault="001977DE" w:rsidP="001977DE">
      <w:pPr>
        <w:pStyle w:val="content1"/>
        <w:ind w:left="1080" w:hanging="360"/>
        <w:rPr>
          <w:rFonts w:ascii="Arial" w:hAnsi="Arial"/>
        </w:rPr>
      </w:pPr>
      <w:proofErr w:type="gramStart"/>
      <w:r w:rsidRPr="5D8AF0DE">
        <w:rPr>
          <w:rFonts w:ascii="Arial" w:hAnsi="Arial"/>
        </w:rPr>
        <w:t>a</w:t>
      </w:r>
      <w:proofErr w:type="gramEnd"/>
      <w:r w:rsidRPr="5D8AF0DE">
        <w:rPr>
          <w:rFonts w:ascii="Arial" w:hAnsi="Arial"/>
        </w:rPr>
        <w:t xml:space="preserve">) </w:t>
      </w:r>
      <w:r>
        <w:rPr>
          <w:rFonts w:ascii="Arial" w:hAnsi="Arial"/>
        </w:rPr>
        <w:t xml:space="preserve">  </w:t>
      </w:r>
      <w:r w:rsidRPr="5D8AF0DE">
        <w:rPr>
          <w:rFonts w:ascii="Arial" w:hAnsi="Arial"/>
        </w:rPr>
        <w:t>One (1) digital display sign is permitted per business. Any Digital Display containing        animation, streaming video, or text or images which flash, pulsates or moves is prohibited.                 Each complete message must fit on one screen.</w:t>
      </w:r>
    </w:p>
    <w:p w:rsidR="001977DE" w:rsidRDefault="001977DE" w:rsidP="001977DE">
      <w:pPr>
        <w:ind w:left="1080" w:hanging="360"/>
        <w:rPr>
          <w:rFonts w:ascii="Helvetica" w:eastAsia="Helvetica" w:hAnsi="Helvetica" w:cs="Helvetica"/>
          <w:color w:val="383837"/>
          <w:sz w:val="20"/>
          <w:szCs w:val="20"/>
        </w:rPr>
      </w:pPr>
      <w:r>
        <w:rPr>
          <w:rFonts w:ascii="Arial" w:hAnsi="Arial"/>
          <w:sz w:val="20"/>
          <w:szCs w:val="20"/>
        </w:rPr>
        <w:t xml:space="preserve"> </w:t>
      </w:r>
      <w:r w:rsidRPr="5D8AF0DE">
        <w:rPr>
          <w:rFonts w:ascii="Helvetica" w:eastAsia="Helvetica" w:hAnsi="Helvetica" w:cs="Helvetica"/>
          <w:sz w:val="20"/>
          <w:szCs w:val="20"/>
        </w:rPr>
        <w:t>b) Th</w:t>
      </w:r>
      <w:r w:rsidRPr="5D8AF0DE">
        <w:rPr>
          <w:rFonts w:ascii="Helvetica" w:eastAsia="Helvetica" w:hAnsi="Helvetica" w:cs="Helvetica"/>
          <w:sz w:val="20"/>
          <w:szCs w:val="20"/>
          <w:u w:val="single"/>
        </w:rPr>
        <w:t>e</w:t>
      </w:r>
      <w:r w:rsidRPr="5D8AF0DE">
        <w:rPr>
          <w:rFonts w:ascii="Helvetica" w:eastAsia="Helvetica" w:hAnsi="Helvetica" w:cs="Helvetica"/>
          <w:sz w:val="20"/>
          <w:szCs w:val="20"/>
        </w:rPr>
        <w:t xml:space="preserve"> </w:t>
      </w:r>
      <w:r w:rsidRPr="5D8AF0DE">
        <w:rPr>
          <w:rFonts w:ascii="Arial" w:hAnsi="Arial"/>
          <w:sz w:val="20"/>
          <w:szCs w:val="20"/>
        </w:rPr>
        <w:t>content of a digital display must transition by changing instantly, with no transition graphics (</w:t>
      </w:r>
      <w:r w:rsidRPr="5D8AF0DE">
        <w:rPr>
          <w:rFonts w:ascii="Helvetica" w:eastAsia="Helvetica" w:hAnsi="Helvetica" w:cs="Helvetica"/>
          <w:i/>
          <w:iCs/>
          <w:color w:val="383837"/>
          <w:sz w:val="20"/>
          <w:szCs w:val="20"/>
        </w:rPr>
        <w:t>e.g</w:t>
      </w:r>
      <w:r w:rsidRPr="5D8AF0DE">
        <w:rPr>
          <w:rFonts w:ascii="Helvetica" w:eastAsia="Helvetica" w:hAnsi="Helvetica" w:cs="Helvetica"/>
          <w:color w:val="383837"/>
          <w:sz w:val="20"/>
          <w:szCs w:val="20"/>
        </w:rPr>
        <w:t>., no fade-out or fade-in).</w:t>
      </w:r>
    </w:p>
    <w:p w:rsidR="001977DE" w:rsidRDefault="001977DE" w:rsidP="001977DE">
      <w:pPr>
        <w:ind w:left="1080" w:hanging="360"/>
        <w:rPr>
          <w:rFonts w:ascii="Helvetica" w:eastAsia="Helvetica" w:hAnsi="Helvetica" w:cs="Helvetica"/>
          <w:color w:val="383837"/>
          <w:sz w:val="20"/>
          <w:szCs w:val="20"/>
        </w:rPr>
      </w:pPr>
      <w:r w:rsidRPr="5D8AF0DE">
        <w:rPr>
          <w:rFonts w:ascii="Helvetica" w:eastAsia="Helvetica" w:hAnsi="Helvetica" w:cs="Helvetica"/>
          <w:color w:val="383837"/>
          <w:sz w:val="20"/>
          <w:szCs w:val="20"/>
        </w:rPr>
        <w:t xml:space="preserve"> </w:t>
      </w:r>
    </w:p>
    <w:p w:rsidR="001977DE" w:rsidRDefault="001977DE" w:rsidP="001977DE">
      <w:pPr>
        <w:ind w:left="1080" w:hanging="360"/>
        <w:rPr>
          <w:rFonts w:ascii="Helvetica" w:eastAsia="Helvetica" w:hAnsi="Helvetica" w:cs="Helvetica"/>
          <w:color w:val="383837"/>
          <w:sz w:val="20"/>
          <w:szCs w:val="20"/>
          <w:highlight w:val="cyan"/>
        </w:rPr>
      </w:pPr>
      <w:r>
        <w:rPr>
          <w:rFonts w:ascii="Helvetica" w:eastAsia="Helvetica" w:hAnsi="Helvetica" w:cs="Helvetica"/>
          <w:color w:val="383837"/>
          <w:sz w:val="20"/>
          <w:szCs w:val="20"/>
        </w:rPr>
        <w:t xml:space="preserve"> </w:t>
      </w:r>
      <w:r w:rsidRPr="5D8AF0DE">
        <w:rPr>
          <w:rFonts w:ascii="Helvetica" w:eastAsia="Helvetica" w:hAnsi="Helvetica" w:cs="Helvetica"/>
          <w:color w:val="383837"/>
          <w:sz w:val="20"/>
          <w:szCs w:val="20"/>
        </w:rPr>
        <w:t xml:space="preserve">c) </w:t>
      </w:r>
      <w:r>
        <w:rPr>
          <w:rFonts w:ascii="Helvetica" w:eastAsia="Helvetica" w:hAnsi="Helvetica" w:cs="Helvetica"/>
          <w:color w:val="383837"/>
          <w:sz w:val="20"/>
          <w:szCs w:val="20"/>
        </w:rPr>
        <w:t xml:space="preserve"> </w:t>
      </w:r>
      <w:r w:rsidRPr="5D8AF0DE">
        <w:rPr>
          <w:rFonts w:ascii="Helvetica" w:eastAsia="Helvetica" w:hAnsi="Helvetica" w:cs="Helvetica"/>
          <w:color w:val="383837"/>
          <w:sz w:val="20"/>
          <w:szCs w:val="20"/>
        </w:rPr>
        <w:t xml:space="preserve">Default Design: The sign shall contain a default design which shall freeze the sign                           message in one position if a malfunction should occur. </w:t>
      </w:r>
    </w:p>
    <w:p w:rsidR="001977DE" w:rsidRDefault="001977DE" w:rsidP="001977DE">
      <w:pPr>
        <w:ind w:left="720"/>
        <w:rPr>
          <w:rFonts w:ascii="Helvetica" w:eastAsia="Helvetica" w:hAnsi="Helvetica" w:cs="Helvetica"/>
          <w:color w:val="383837"/>
          <w:sz w:val="20"/>
          <w:szCs w:val="20"/>
        </w:rPr>
      </w:pPr>
    </w:p>
    <w:p w:rsidR="001977DE" w:rsidRDefault="001977DE" w:rsidP="001977DE">
      <w:pPr>
        <w:ind w:left="720" w:hanging="720"/>
        <w:jc w:val="both"/>
        <w:rPr>
          <w:rFonts w:ascii="Arial" w:hAnsi="Arial"/>
          <w:color w:val="313335"/>
          <w:spacing w:val="2"/>
          <w:sz w:val="20"/>
        </w:rPr>
      </w:pPr>
      <w:r>
        <w:rPr>
          <w:rFonts w:ascii="Arial" w:hAnsi="Arial"/>
          <w:b/>
          <w:iCs/>
          <w:color w:val="313335"/>
          <w:spacing w:val="2"/>
          <w:sz w:val="20"/>
        </w:rPr>
        <w:t>H. Menu signs</w:t>
      </w:r>
      <w:r>
        <w:rPr>
          <w:rFonts w:ascii="Arial" w:hAnsi="Arial"/>
          <w:iCs/>
          <w:color w:val="313335"/>
          <w:spacing w:val="2"/>
          <w:sz w:val="20"/>
        </w:rPr>
        <w:t>.</w:t>
      </w:r>
      <w:r>
        <w:rPr>
          <w:rFonts w:ascii="Arial" w:hAnsi="Arial"/>
          <w:color w:val="313335"/>
          <w:spacing w:val="2"/>
          <w:sz w:val="20"/>
        </w:rPr>
        <w:t> </w:t>
      </w:r>
    </w:p>
    <w:p w:rsidR="001977DE" w:rsidRDefault="001977DE" w:rsidP="001977DE">
      <w:pPr>
        <w:ind w:hanging="720"/>
        <w:jc w:val="both"/>
        <w:rPr>
          <w:rFonts w:ascii="Arial" w:hAnsi="Arial"/>
          <w:color w:val="313335"/>
          <w:spacing w:val="2"/>
          <w:sz w:val="20"/>
        </w:rPr>
      </w:pPr>
    </w:p>
    <w:p w:rsidR="001977DE" w:rsidRDefault="001977DE" w:rsidP="001977DE">
      <w:pPr>
        <w:jc w:val="both"/>
        <w:rPr>
          <w:rFonts w:ascii="Arial" w:hAnsi="Arial"/>
          <w:b/>
          <w:color w:val="FF9900"/>
          <w:sz w:val="20"/>
        </w:rPr>
      </w:pPr>
      <w:r>
        <w:rPr>
          <w:rFonts w:ascii="Arial" w:hAnsi="Arial"/>
          <w:color w:val="313335"/>
          <w:spacing w:val="2"/>
          <w:sz w:val="20"/>
        </w:rPr>
        <w:t xml:space="preserve">Signs at drive-through windows of restaurants or other food service </w:t>
      </w:r>
      <w:proofErr w:type="gramStart"/>
      <w:r>
        <w:rPr>
          <w:rFonts w:ascii="Arial" w:hAnsi="Arial"/>
          <w:color w:val="313335"/>
          <w:spacing w:val="2"/>
          <w:sz w:val="20"/>
        </w:rPr>
        <w:t>establishments,</w:t>
      </w:r>
      <w:proofErr w:type="gramEnd"/>
      <w:r>
        <w:rPr>
          <w:rFonts w:ascii="Arial" w:hAnsi="Arial"/>
          <w:color w:val="313335"/>
          <w:spacing w:val="2"/>
          <w:sz w:val="20"/>
        </w:rPr>
        <w:t xml:space="preserve"> shall not exceed </w:t>
      </w:r>
      <w:r w:rsidRPr="0046374E">
        <w:rPr>
          <w:rFonts w:ascii="Arial" w:hAnsi="Arial"/>
          <w:color w:val="FF0000"/>
          <w:spacing w:val="2"/>
          <w:sz w:val="20"/>
        </w:rPr>
        <w:t xml:space="preserve">one hundred (100) </w:t>
      </w:r>
      <w:r>
        <w:rPr>
          <w:rFonts w:ascii="Arial" w:hAnsi="Arial"/>
          <w:color w:val="313335"/>
          <w:spacing w:val="2"/>
          <w:sz w:val="20"/>
        </w:rPr>
        <w:t>square feet in total size. Such signs shall not be located between the business and the street upon which it fronts.</w:t>
      </w:r>
      <w:r>
        <w:rPr>
          <w:rFonts w:ascii="Arial" w:hAnsi="Arial"/>
          <w:b/>
          <w:color w:val="FF9900"/>
          <w:sz w:val="20"/>
        </w:rPr>
        <w:t xml:space="preserve"> </w:t>
      </w:r>
    </w:p>
    <w:p w:rsidR="001977DE" w:rsidRDefault="001977DE" w:rsidP="001977DE">
      <w:pPr>
        <w:ind w:hanging="720"/>
        <w:jc w:val="both"/>
        <w:rPr>
          <w:rFonts w:ascii="Arial" w:hAnsi="Arial"/>
          <w:color w:val="FF9900"/>
          <w:sz w:val="20"/>
        </w:rPr>
      </w:pPr>
    </w:p>
    <w:p w:rsidR="001977DE" w:rsidRPr="008B6380" w:rsidRDefault="001977DE" w:rsidP="001977DE">
      <w:pPr>
        <w:ind w:left="720" w:hanging="720"/>
        <w:jc w:val="both"/>
        <w:rPr>
          <w:rFonts w:ascii="Arial" w:hAnsi="Arial"/>
          <w:b/>
          <w:sz w:val="20"/>
        </w:rPr>
      </w:pPr>
      <w:r>
        <w:rPr>
          <w:rFonts w:ascii="Arial" w:hAnsi="Arial"/>
          <w:b/>
          <w:sz w:val="20"/>
        </w:rPr>
        <w:t>I</w:t>
      </w:r>
      <w:r w:rsidRPr="008B6380">
        <w:rPr>
          <w:rFonts w:ascii="Arial" w:hAnsi="Arial"/>
          <w:b/>
          <w:sz w:val="20"/>
        </w:rPr>
        <w:t>. Interstate corridor signage zone:</w:t>
      </w:r>
    </w:p>
    <w:p w:rsidR="001977DE" w:rsidRPr="008B6380" w:rsidRDefault="001977DE" w:rsidP="001977DE">
      <w:pPr>
        <w:ind w:hanging="720"/>
        <w:jc w:val="both"/>
        <w:rPr>
          <w:rFonts w:ascii="Arial" w:hAnsi="Arial"/>
          <w:sz w:val="20"/>
        </w:rPr>
      </w:pPr>
    </w:p>
    <w:p w:rsidR="001977DE" w:rsidRPr="008B6380" w:rsidRDefault="001977DE" w:rsidP="001977DE">
      <w:pPr>
        <w:jc w:val="both"/>
        <w:rPr>
          <w:rFonts w:ascii="Arial" w:hAnsi="Arial"/>
          <w:sz w:val="20"/>
          <w:szCs w:val="20"/>
          <w:highlight w:val="red"/>
        </w:rPr>
      </w:pPr>
      <w:r w:rsidRPr="0850FD94">
        <w:rPr>
          <w:rFonts w:ascii="Arial" w:hAnsi="Arial"/>
          <w:sz w:val="20"/>
          <w:szCs w:val="20"/>
        </w:rPr>
        <w:t xml:space="preserve">The purpose of this section is to allow greater visibility for the signage of businesses located along the U.S. Interstate 22. There is hereby created an exception to this signage ordinance so as to allow those businesses located </w:t>
      </w:r>
      <w:r w:rsidRPr="0046374E">
        <w:rPr>
          <w:rFonts w:ascii="Arial" w:hAnsi="Arial"/>
          <w:color w:val="FF0000"/>
          <w:sz w:val="20"/>
          <w:szCs w:val="20"/>
        </w:rPr>
        <w:t xml:space="preserve">within </w:t>
      </w:r>
      <w:r>
        <w:rPr>
          <w:rFonts w:ascii="Arial" w:hAnsi="Arial"/>
          <w:color w:val="FF0000"/>
          <w:sz w:val="20"/>
          <w:szCs w:val="20"/>
        </w:rPr>
        <w:t>fifteen hundred</w:t>
      </w:r>
      <w:r w:rsidRPr="0046374E">
        <w:rPr>
          <w:rFonts w:ascii="Arial" w:hAnsi="Arial"/>
          <w:color w:val="FF0000"/>
          <w:sz w:val="20"/>
          <w:szCs w:val="20"/>
        </w:rPr>
        <w:t xml:space="preserve"> (</w:t>
      </w:r>
      <w:r>
        <w:rPr>
          <w:rFonts w:ascii="Arial" w:hAnsi="Arial"/>
          <w:color w:val="FF0000"/>
          <w:sz w:val="20"/>
          <w:szCs w:val="20"/>
        </w:rPr>
        <w:t>15</w:t>
      </w:r>
      <w:r w:rsidRPr="0046374E">
        <w:rPr>
          <w:rFonts w:ascii="Arial" w:hAnsi="Arial"/>
          <w:color w:val="FF0000"/>
          <w:sz w:val="20"/>
          <w:szCs w:val="20"/>
        </w:rPr>
        <w:t>00) feet</w:t>
      </w:r>
      <w:r>
        <w:rPr>
          <w:rFonts w:ascii="Arial" w:hAnsi="Arial"/>
          <w:color w:val="FF0000"/>
          <w:sz w:val="20"/>
          <w:szCs w:val="20"/>
        </w:rPr>
        <w:t xml:space="preserve"> </w:t>
      </w:r>
      <w:r w:rsidRPr="0850FD94">
        <w:rPr>
          <w:rFonts w:ascii="Arial" w:hAnsi="Arial"/>
          <w:sz w:val="20"/>
          <w:szCs w:val="20"/>
        </w:rPr>
        <w:t>of the centerline of U.S. Interstate 22</w:t>
      </w:r>
      <w:r w:rsidRPr="00C17658">
        <w:rPr>
          <w:rFonts w:ascii="Arial" w:hAnsi="Arial"/>
          <w:color w:val="00B0F0"/>
          <w:sz w:val="20"/>
          <w:szCs w:val="20"/>
        </w:rPr>
        <w:t xml:space="preserve"> </w:t>
      </w:r>
      <w:r w:rsidRPr="00C17658">
        <w:rPr>
          <w:rFonts w:ascii="Arial" w:hAnsi="Arial"/>
          <w:color w:val="FF0000"/>
          <w:sz w:val="20"/>
          <w:szCs w:val="20"/>
        </w:rPr>
        <w:t>or to the interse</w:t>
      </w:r>
      <w:r>
        <w:rPr>
          <w:rFonts w:ascii="Arial" w:hAnsi="Arial"/>
          <w:color w:val="FF0000"/>
          <w:sz w:val="20"/>
          <w:szCs w:val="20"/>
        </w:rPr>
        <w:t>ction of a frontage road and it</w:t>
      </w:r>
      <w:r w:rsidRPr="00C17658">
        <w:rPr>
          <w:rFonts w:ascii="Arial" w:hAnsi="Arial"/>
          <w:color w:val="FF0000"/>
          <w:sz w:val="20"/>
          <w:szCs w:val="20"/>
        </w:rPr>
        <w:t>s nearest intersecting road for any frontage roads that run parallel to the interstate for more than 30</w:t>
      </w:r>
      <w:r>
        <w:rPr>
          <w:rFonts w:ascii="Arial" w:hAnsi="Arial"/>
          <w:color w:val="FF0000"/>
          <w:sz w:val="20"/>
          <w:szCs w:val="20"/>
        </w:rPr>
        <w:t>% of its length</w:t>
      </w:r>
      <w:r w:rsidRPr="00C17658">
        <w:rPr>
          <w:rFonts w:ascii="Arial" w:hAnsi="Arial"/>
          <w:color w:val="FF0000"/>
          <w:sz w:val="20"/>
          <w:szCs w:val="20"/>
        </w:rPr>
        <w:t xml:space="preserve"> </w:t>
      </w:r>
      <w:r w:rsidRPr="0850FD94">
        <w:rPr>
          <w:rFonts w:ascii="Arial" w:hAnsi="Arial"/>
          <w:sz w:val="20"/>
          <w:szCs w:val="20"/>
        </w:rPr>
        <w:t>to increase pole signage height up to fifty (50) feet</w:t>
      </w:r>
      <w:r>
        <w:rPr>
          <w:rFonts w:ascii="Arial" w:hAnsi="Arial"/>
          <w:sz w:val="20"/>
          <w:szCs w:val="20"/>
        </w:rPr>
        <w:t xml:space="preserve"> </w:t>
      </w:r>
      <w:r w:rsidRPr="00BD59D3">
        <w:rPr>
          <w:rFonts w:ascii="Arial" w:hAnsi="Arial"/>
          <w:color w:val="FF0000"/>
          <w:sz w:val="20"/>
          <w:szCs w:val="20"/>
        </w:rPr>
        <w:t>(or one hundred (100) feet)</w:t>
      </w:r>
      <w:r w:rsidRPr="0850FD94">
        <w:rPr>
          <w:rFonts w:ascii="Arial" w:hAnsi="Arial"/>
          <w:sz w:val="20"/>
          <w:szCs w:val="20"/>
        </w:rPr>
        <w:t>, as needed, vertically from the surface upon which the sign is located. The ground upon which the sign is located may not be built up in an effort to increase the effective</w:t>
      </w:r>
      <w:r>
        <w:rPr>
          <w:rFonts w:ascii="Arial" w:hAnsi="Arial"/>
          <w:sz w:val="20"/>
          <w:szCs w:val="20"/>
        </w:rPr>
        <w:t xml:space="preserve"> height of the sign. The sign ar</w:t>
      </w:r>
      <w:r w:rsidRPr="0850FD94">
        <w:rPr>
          <w:rFonts w:ascii="Arial" w:hAnsi="Arial"/>
          <w:sz w:val="20"/>
          <w:szCs w:val="20"/>
        </w:rPr>
        <w:t>ea square footage may be no more than two hundred (200) square feet. Each owner of a pole sign with a height in excess of thirty-five (35) feet must give evidence to the zoning administrator that the owner carries liability insurance in amount not less than two hundred fifty thousand dollars ($250,000.00) which will cover personal injury and/or property loss occasioned by the fall or collapse of such sign.</w:t>
      </w:r>
      <w:r w:rsidRPr="0850FD94">
        <w:rPr>
          <w:rFonts w:ascii="Arial" w:hAnsi="Arial"/>
          <w:color w:val="FF9900"/>
          <w:sz w:val="20"/>
          <w:szCs w:val="20"/>
        </w:rPr>
        <w:t xml:space="preserve"> </w:t>
      </w:r>
    </w:p>
    <w:p w:rsidR="001977DE" w:rsidRDefault="001977DE" w:rsidP="001977DE">
      <w:pPr>
        <w:jc w:val="both"/>
        <w:rPr>
          <w:rFonts w:ascii="Arial" w:hAnsi="Arial"/>
          <w:sz w:val="20"/>
          <w:szCs w:val="20"/>
        </w:rPr>
      </w:pPr>
    </w:p>
    <w:p w:rsidR="001977DE" w:rsidRPr="008B6380" w:rsidRDefault="001977DE" w:rsidP="001977DE">
      <w:pPr>
        <w:spacing w:after="240"/>
        <w:jc w:val="both"/>
        <w:rPr>
          <w:rFonts w:ascii="Arial" w:hAnsi="Arial"/>
          <w:b/>
          <w:bCs/>
          <w:color w:val="FF9900"/>
          <w:sz w:val="20"/>
          <w:szCs w:val="20"/>
        </w:rPr>
      </w:pPr>
      <w:r>
        <w:rPr>
          <w:rFonts w:ascii="Arial" w:hAnsi="Arial"/>
          <w:b/>
          <w:bCs/>
          <w:color w:val="000000" w:themeColor="text1"/>
          <w:sz w:val="20"/>
          <w:szCs w:val="20"/>
        </w:rPr>
        <w:t>J</w:t>
      </w:r>
      <w:r w:rsidRPr="0850FD94">
        <w:rPr>
          <w:rFonts w:ascii="Arial" w:hAnsi="Arial"/>
          <w:b/>
          <w:bCs/>
          <w:color w:val="000000" w:themeColor="text1"/>
          <w:sz w:val="20"/>
          <w:szCs w:val="20"/>
        </w:rPr>
        <w:t>.</w:t>
      </w:r>
      <w:r w:rsidRPr="0850FD94">
        <w:rPr>
          <w:rFonts w:ascii="Arial" w:hAnsi="Arial"/>
          <w:color w:val="000000" w:themeColor="text1"/>
          <w:sz w:val="20"/>
          <w:szCs w:val="20"/>
        </w:rPr>
        <w:t xml:space="preserve">  </w:t>
      </w:r>
      <w:r w:rsidRPr="0850FD94">
        <w:rPr>
          <w:rFonts w:ascii="Arial" w:hAnsi="Arial"/>
          <w:sz w:val="20"/>
          <w:szCs w:val="20"/>
        </w:rPr>
        <w:t>Art and murals must be approved by Zoning Administrator upon consultation with any appointed existing Historic Preservation designees.  Appeals may be made to the Mayor and Board of Aldermen.</w:t>
      </w:r>
      <w:r w:rsidRPr="0850FD94">
        <w:rPr>
          <w:rFonts w:ascii="Arial" w:hAnsi="Arial"/>
          <w:b/>
          <w:bCs/>
          <w:sz w:val="20"/>
          <w:szCs w:val="20"/>
        </w:rPr>
        <w:t xml:space="preserve"> </w:t>
      </w:r>
    </w:p>
    <w:p w:rsidR="001977DE" w:rsidRDefault="001977DE" w:rsidP="001977DE">
      <w:pPr>
        <w:spacing w:after="240"/>
        <w:jc w:val="both"/>
        <w:rPr>
          <w:rFonts w:ascii="Arial" w:hAnsi="Arial"/>
          <w:b/>
          <w:bCs/>
          <w:sz w:val="20"/>
          <w:szCs w:val="20"/>
        </w:rPr>
      </w:pPr>
      <w:r>
        <w:rPr>
          <w:rFonts w:ascii="Arial" w:hAnsi="Arial"/>
          <w:b/>
          <w:bCs/>
          <w:sz w:val="20"/>
          <w:szCs w:val="20"/>
        </w:rPr>
        <w:t>K</w:t>
      </w:r>
      <w:r w:rsidRPr="0821E298">
        <w:rPr>
          <w:rFonts w:ascii="Arial" w:hAnsi="Arial"/>
          <w:b/>
          <w:bCs/>
          <w:sz w:val="20"/>
          <w:szCs w:val="20"/>
        </w:rPr>
        <w:t>. Window Signs:</w:t>
      </w:r>
    </w:p>
    <w:p w:rsidR="001977DE" w:rsidRDefault="001977DE" w:rsidP="001977DE">
      <w:pPr>
        <w:spacing w:after="240"/>
        <w:jc w:val="both"/>
        <w:rPr>
          <w:rFonts w:ascii="Arial" w:hAnsi="Arial"/>
          <w:b/>
          <w:bCs/>
          <w:sz w:val="20"/>
          <w:szCs w:val="20"/>
        </w:rPr>
      </w:pPr>
      <w:r w:rsidRPr="0821E298">
        <w:rPr>
          <w:rFonts w:ascii="Arial" w:eastAsia="Arial" w:hAnsi="Arial" w:cs="Arial"/>
          <w:sz w:val="20"/>
          <w:szCs w:val="20"/>
        </w:rPr>
        <w:t xml:space="preserve"> All window signage, whether temporary or permanent, shall comply with the following requirements:</w:t>
      </w:r>
    </w:p>
    <w:p w:rsidR="001977DE" w:rsidRDefault="001977DE" w:rsidP="001977DE">
      <w:pPr>
        <w:spacing w:after="240"/>
        <w:ind w:left="1080" w:hanging="360"/>
        <w:jc w:val="both"/>
        <w:rPr>
          <w:rFonts w:ascii="Arial" w:hAnsi="Arial"/>
          <w:b/>
          <w:bCs/>
          <w:sz w:val="20"/>
          <w:szCs w:val="20"/>
        </w:rPr>
      </w:pPr>
      <w:r w:rsidRPr="0821E298">
        <w:rPr>
          <w:rFonts w:ascii="Arial" w:eastAsia="Arial" w:hAnsi="Arial" w:cs="Arial"/>
          <w:sz w:val="20"/>
          <w:szCs w:val="20"/>
        </w:rPr>
        <w:t xml:space="preserve">(1) Signs shall be located fully within the interior of the building and attached directly to or mounted within 3 feet of the inside of the window of the inside of commercial-type businesses;   </w:t>
      </w:r>
    </w:p>
    <w:p w:rsidR="001977DE" w:rsidRDefault="001977DE" w:rsidP="001977DE">
      <w:pPr>
        <w:spacing w:after="240"/>
        <w:ind w:left="1080" w:hanging="360"/>
        <w:jc w:val="both"/>
        <w:rPr>
          <w:rFonts w:ascii="Arial" w:hAnsi="Arial"/>
          <w:b/>
          <w:bCs/>
          <w:sz w:val="20"/>
          <w:szCs w:val="20"/>
        </w:rPr>
      </w:pPr>
      <w:r w:rsidRPr="0821E298">
        <w:rPr>
          <w:rFonts w:ascii="Arial" w:eastAsia="Arial" w:hAnsi="Arial" w:cs="Arial"/>
          <w:sz w:val="20"/>
          <w:szCs w:val="20"/>
        </w:rPr>
        <w:t>(2) Except as provided in this section, window signage may be painted on the interior of the window with easily removable paint, constructed of vinyl, paper, cloth, or other like material;</w:t>
      </w:r>
    </w:p>
    <w:p w:rsidR="001977DE" w:rsidRDefault="001977DE" w:rsidP="001977DE">
      <w:pPr>
        <w:spacing w:after="240"/>
        <w:ind w:left="1080" w:hanging="360"/>
        <w:jc w:val="both"/>
        <w:rPr>
          <w:rFonts w:ascii="Arial" w:hAnsi="Arial"/>
          <w:b/>
          <w:bCs/>
          <w:sz w:val="20"/>
          <w:szCs w:val="20"/>
        </w:rPr>
      </w:pPr>
      <w:r w:rsidRPr="0821E298">
        <w:rPr>
          <w:rFonts w:ascii="Arial" w:eastAsia="Arial" w:hAnsi="Arial" w:cs="Arial"/>
          <w:sz w:val="20"/>
          <w:szCs w:val="20"/>
        </w:rPr>
        <w:t>(3) Area: A maximum of 20% of the total window area of any single storefront may be used for permanent signs that are etched, painted, or permanently affixed to the window. A maximum of 30% of the total window area of any single storefront may be covered by a combination of permanent and temporary window signs.  A group of windows on a particular building elevation separated by a distinct architectural feature, other than the window frame, shall be considered a separate contiguous window area and the sign area within each contiguous window area shall not exceed 20 percent, combination of permanent and temporary window signs. Each building elevation shall be considered separately.</w:t>
      </w:r>
    </w:p>
    <w:p w:rsidR="001977DE" w:rsidRPr="00B759C9" w:rsidRDefault="001977DE" w:rsidP="001977DE">
      <w:pPr>
        <w:spacing w:after="240"/>
        <w:ind w:left="1080" w:hanging="360"/>
        <w:jc w:val="both"/>
        <w:rPr>
          <w:rFonts w:ascii="Arial" w:hAnsi="Arial"/>
          <w:b/>
          <w:bCs/>
          <w:sz w:val="20"/>
          <w:szCs w:val="20"/>
        </w:rPr>
      </w:pPr>
      <w:r w:rsidRPr="0821E298">
        <w:rPr>
          <w:rFonts w:ascii="Arial" w:eastAsia="Arial" w:hAnsi="Arial" w:cs="Arial"/>
          <w:sz w:val="20"/>
          <w:szCs w:val="20"/>
        </w:rPr>
        <w:t xml:space="preserve"> (4) LED, or similar technology, electronic message center window signs are prohibited.</w:t>
      </w:r>
    </w:p>
    <w:p w:rsidR="001977DE" w:rsidRDefault="001977DE" w:rsidP="001977DE">
      <w:pPr>
        <w:pStyle w:val="textbox"/>
        <w:ind w:left="720" w:hanging="720"/>
        <w:jc w:val="both"/>
        <w:rPr>
          <w:rFonts w:ascii="Arial" w:hAnsi="Arial"/>
          <w:b/>
          <w:bCs/>
        </w:rPr>
      </w:pPr>
      <w:r w:rsidRPr="0850FD94">
        <w:rPr>
          <w:rFonts w:ascii="Arial" w:hAnsi="Arial"/>
          <w:b/>
          <w:bCs/>
        </w:rPr>
        <w:t>112.03-1</w:t>
      </w:r>
      <w:r w:rsidRPr="0850FD94">
        <w:rPr>
          <w:rFonts w:ascii="Arial" w:hAnsi="Arial"/>
          <w:b/>
          <w:bCs/>
          <w:color w:val="000000" w:themeColor="text1"/>
        </w:rPr>
        <w:t xml:space="preserve">8. </w:t>
      </w:r>
      <w:r w:rsidRPr="0850FD94">
        <w:rPr>
          <w:rFonts w:ascii="Arial" w:hAnsi="Arial"/>
          <w:b/>
          <w:bCs/>
        </w:rPr>
        <w:t>Regulations by Sign Type: Temporary Signs</w:t>
      </w:r>
    </w:p>
    <w:p w:rsidR="001977DE" w:rsidRDefault="001977DE" w:rsidP="001977DE">
      <w:pPr>
        <w:pStyle w:val="textbox"/>
        <w:ind w:left="360" w:hanging="360"/>
        <w:jc w:val="both"/>
        <w:rPr>
          <w:rFonts w:ascii="Arial" w:hAnsi="Arial"/>
        </w:rPr>
      </w:pPr>
      <w:r>
        <w:rPr>
          <w:rFonts w:ascii="Arial" w:hAnsi="Arial"/>
        </w:rPr>
        <w:t xml:space="preserve">A. Banners, Political Signs, Yard Sale Signs, Real Estate Signs, Sandwich Boards are all considered temporary signs and are allowed without a permit. </w:t>
      </w:r>
    </w:p>
    <w:p w:rsidR="001977DE" w:rsidRPr="00516295" w:rsidRDefault="001977DE" w:rsidP="001977DE">
      <w:pPr>
        <w:pStyle w:val="textbox"/>
        <w:ind w:left="720" w:hanging="360"/>
        <w:jc w:val="both"/>
        <w:rPr>
          <w:rFonts w:ascii="Arial" w:hAnsi="Arial" w:cs="Arial"/>
          <w:color w:val="FF9900"/>
        </w:rPr>
      </w:pPr>
      <w:r w:rsidRPr="00516295">
        <w:rPr>
          <w:rFonts w:ascii="Arial" w:hAnsi="Arial" w:cs="Arial"/>
        </w:rPr>
        <w:t xml:space="preserve">1. </w:t>
      </w:r>
      <w:r>
        <w:rPr>
          <w:rFonts w:ascii="Arial" w:hAnsi="Arial" w:cs="Arial"/>
        </w:rPr>
        <w:t xml:space="preserve"> </w:t>
      </w:r>
      <w:r w:rsidRPr="00516295">
        <w:rPr>
          <w:rFonts w:ascii="Arial" w:hAnsi="Arial" w:cs="Arial"/>
          <w:color w:val="000000" w:themeColor="text1"/>
        </w:rPr>
        <w:t>Banners which contain commercial advertising require a permit as a type of attached sign</w:t>
      </w:r>
      <w:r>
        <w:rPr>
          <w:rFonts w:ascii="Arial" w:hAnsi="Arial" w:cs="Arial"/>
          <w:color w:val="000000" w:themeColor="text1"/>
        </w:rPr>
        <w:t>.</w:t>
      </w:r>
      <w:r w:rsidRPr="00516295">
        <w:rPr>
          <w:rFonts w:ascii="Arial" w:hAnsi="Arial" w:cs="Arial"/>
          <w:color w:val="FF0000"/>
        </w:rPr>
        <w:t xml:space="preserve"> </w:t>
      </w:r>
      <w:r>
        <w:rPr>
          <w:rFonts w:ascii="Arial" w:hAnsi="Arial" w:cs="Arial"/>
          <w:color w:val="00B0F0"/>
        </w:rPr>
        <w:t xml:space="preserve"> </w:t>
      </w:r>
      <w:r w:rsidRPr="00516295">
        <w:rPr>
          <w:rFonts w:ascii="Arial" w:hAnsi="Arial" w:cs="Arial"/>
          <w:color w:val="000000" w:themeColor="text1"/>
        </w:rPr>
        <w:t>Commercial banners are allowed for one period of up to thirty (30) days in duration per calendar quarter for each business or location. Commercial banners shall not exceed seventy-five (75) square feet in size, must be professionally prepared or like quality, and only one (1) banner per business is allowed.</w:t>
      </w:r>
    </w:p>
    <w:p w:rsidR="001977DE" w:rsidRDefault="001977DE" w:rsidP="001977DE">
      <w:pPr>
        <w:pStyle w:val="textbox"/>
        <w:ind w:left="720" w:hanging="360"/>
        <w:jc w:val="both"/>
        <w:rPr>
          <w:rFonts w:ascii="Arial" w:hAnsi="Arial"/>
        </w:rPr>
      </w:pPr>
      <w:r w:rsidRPr="6D651B7F">
        <w:rPr>
          <w:rFonts w:ascii="Arial" w:hAnsi="Arial"/>
        </w:rPr>
        <w:t xml:space="preserve">2. </w:t>
      </w:r>
      <w:r>
        <w:rPr>
          <w:rFonts w:ascii="Arial" w:hAnsi="Arial"/>
        </w:rPr>
        <w:t xml:space="preserve"> </w:t>
      </w:r>
      <w:r w:rsidRPr="6D651B7F">
        <w:rPr>
          <w:rFonts w:ascii="Arial" w:hAnsi="Arial"/>
        </w:rPr>
        <w:t>Real Estate Signs should be professionally made, should be no larger than 32 sq ft</w:t>
      </w:r>
      <w:r w:rsidRPr="6D651B7F">
        <w:rPr>
          <w:rFonts w:ascii="Arial" w:hAnsi="Arial"/>
          <w:color w:val="C00000"/>
        </w:rPr>
        <w:t xml:space="preserve"> </w:t>
      </w:r>
      <w:r w:rsidRPr="6D651B7F">
        <w:rPr>
          <w:rFonts w:ascii="Arial" w:hAnsi="Arial"/>
        </w:rPr>
        <w:t>and must be taken down within 30 days of the property sale closing date.</w:t>
      </w:r>
    </w:p>
    <w:p w:rsidR="001977DE" w:rsidRDefault="001977DE" w:rsidP="001977DE">
      <w:pPr>
        <w:pStyle w:val="textbox"/>
        <w:ind w:left="720" w:hanging="360"/>
        <w:jc w:val="both"/>
        <w:rPr>
          <w:rFonts w:ascii="Arial" w:hAnsi="Arial"/>
        </w:rPr>
      </w:pPr>
      <w:r>
        <w:rPr>
          <w:rFonts w:ascii="Arial" w:hAnsi="Arial"/>
        </w:rPr>
        <w:t>3.   Political signs should be placed on private property only and taken down within 7 days of election.</w:t>
      </w:r>
    </w:p>
    <w:p w:rsidR="001977DE" w:rsidRDefault="001977DE" w:rsidP="001977DE">
      <w:pPr>
        <w:pStyle w:val="textbox"/>
        <w:ind w:left="720" w:hanging="360"/>
        <w:jc w:val="both"/>
        <w:rPr>
          <w:rFonts w:ascii="Arial" w:hAnsi="Arial"/>
        </w:rPr>
      </w:pPr>
      <w:r>
        <w:rPr>
          <w:rFonts w:ascii="Arial" w:hAnsi="Arial"/>
        </w:rPr>
        <w:lastRenderedPageBreak/>
        <w:t>4.  Sandwich boards may be used in front of businesses as long as there is no obstruction to pedestrians or traffic.</w:t>
      </w:r>
    </w:p>
    <w:p w:rsidR="001977DE" w:rsidRDefault="001977DE" w:rsidP="001977DE">
      <w:pPr>
        <w:pStyle w:val="textbox"/>
        <w:ind w:left="720" w:hanging="360"/>
        <w:jc w:val="both"/>
        <w:rPr>
          <w:rFonts w:ascii="Arial" w:hAnsi="Arial"/>
        </w:rPr>
      </w:pPr>
      <w:r w:rsidRPr="6D651B7F">
        <w:rPr>
          <w:rFonts w:ascii="Arial" w:hAnsi="Arial"/>
        </w:rPr>
        <w:t xml:space="preserve"> 5. Yard Sale signs should be placed on private property only with permission of property owner and on day of sale only.</w:t>
      </w:r>
    </w:p>
    <w:p w:rsidR="001977DE" w:rsidRDefault="001977DE" w:rsidP="001977DE">
      <w:pPr>
        <w:ind w:left="360" w:hanging="360"/>
        <w:jc w:val="both"/>
        <w:rPr>
          <w:rFonts w:ascii="Arial" w:hAnsi="Arial"/>
          <w:sz w:val="20"/>
        </w:rPr>
      </w:pPr>
      <w:r w:rsidRPr="00621242">
        <w:rPr>
          <w:rFonts w:ascii="Arial" w:hAnsi="Arial"/>
          <w:sz w:val="20"/>
        </w:rPr>
        <w:t xml:space="preserve">B. </w:t>
      </w:r>
      <w:r>
        <w:rPr>
          <w:rFonts w:ascii="Arial" w:hAnsi="Arial"/>
          <w:sz w:val="20"/>
        </w:rPr>
        <w:t xml:space="preserve"> </w:t>
      </w:r>
      <w:r w:rsidRPr="00621242">
        <w:rPr>
          <w:rFonts w:ascii="Arial" w:hAnsi="Arial"/>
          <w:sz w:val="20"/>
        </w:rPr>
        <w:t>The City of New Albany, its</w:t>
      </w:r>
      <w:r>
        <w:rPr>
          <w:rFonts w:ascii="Arial" w:hAnsi="Arial"/>
          <w:sz w:val="20"/>
        </w:rPr>
        <w:t xml:space="preserve"> officers, employees or designee</w:t>
      </w:r>
      <w:r w:rsidRPr="00621242">
        <w:rPr>
          <w:rFonts w:ascii="Arial" w:hAnsi="Arial"/>
          <w:sz w:val="20"/>
        </w:rPr>
        <w:t>s are hereby authorized to remove temporary signs in violation of these ordinances.</w:t>
      </w:r>
    </w:p>
    <w:p w:rsidR="001977DE" w:rsidRDefault="001977DE" w:rsidP="001977DE">
      <w:pPr>
        <w:ind w:left="-360"/>
        <w:jc w:val="both"/>
        <w:rPr>
          <w:rFonts w:ascii="Arial" w:hAnsi="Arial"/>
          <w:sz w:val="20"/>
        </w:rPr>
      </w:pPr>
    </w:p>
    <w:p w:rsidR="001977DE" w:rsidRDefault="001977DE" w:rsidP="001977DE">
      <w:pPr>
        <w:spacing w:after="240"/>
        <w:ind w:left="720" w:hanging="720"/>
        <w:jc w:val="both"/>
        <w:rPr>
          <w:rFonts w:ascii="Arial" w:hAnsi="Arial"/>
          <w:b/>
          <w:bCs/>
          <w:sz w:val="28"/>
        </w:rPr>
      </w:pPr>
      <w:r>
        <w:rPr>
          <w:rFonts w:ascii="Arial" w:hAnsi="Arial"/>
          <w:b/>
          <w:bCs/>
          <w:sz w:val="28"/>
        </w:rPr>
        <w:t>Regulations Applicable to Residential (R1-4) and Neighborhood (C3-4)</w:t>
      </w:r>
    </w:p>
    <w:p w:rsidR="001977DE" w:rsidRDefault="001977DE" w:rsidP="001977DE">
      <w:pPr>
        <w:spacing w:after="240"/>
        <w:jc w:val="both"/>
        <w:rPr>
          <w:rFonts w:ascii="Arial" w:hAnsi="Arial"/>
          <w:sz w:val="20"/>
        </w:rPr>
      </w:pPr>
      <w:r>
        <w:rPr>
          <w:rFonts w:ascii="Arial" w:hAnsi="Arial"/>
          <w:b/>
          <w:sz w:val="20"/>
        </w:rPr>
        <w:t>112.03-1</w:t>
      </w:r>
      <w:r>
        <w:rPr>
          <w:rFonts w:ascii="Arial" w:hAnsi="Arial"/>
          <w:b/>
          <w:color w:val="000000"/>
          <w:sz w:val="20"/>
        </w:rPr>
        <w:t>9</w:t>
      </w:r>
      <w:r>
        <w:rPr>
          <w:rFonts w:ascii="Arial" w:hAnsi="Arial"/>
          <w:b/>
          <w:sz w:val="20"/>
        </w:rPr>
        <w:t xml:space="preserve">. </w:t>
      </w:r>
      <w:r>
        <w:rPr>
          <w:rFonts w:ascii="Arial" w:hAnsi="Arial"/>
          <w:b/>
          <w:bCs/>
          <w:sz w:val="20"/>
        </w:rPr>
        <w:t xml:space="preserve">Signs Exempted from Permit </w:t>
      </w:r>
    </w:p>
    <w:p w:rsidR="001977DE" w:rsidRDefault="001977DE" w:rsidP="001977DE">
      <w:pPr>
        <w:spacing w:after="240"/>
        <w:jc w:val="both"/>
        <w:rPr>
          <w:rFonts w:ascii="Arial" w:hAnsi="Arial"/>
          <w:color w:val="00FF00"/>
          <w:sz w:val="20"/>
        </w:rPr>
      </w:pPr>
      <w:r>
        <w:rPr>
          <w:rFonts w:ascii="Arial" w:hAnsi="Arial"/>
          <w:color w:val="2A2A2A"/>
          <w:sz w:val="20"/>
        </w:rPr>
        <w:t xml:space="preserve">The following signs may be allowed without a sign permit and shall not be included in the determination of the type, number, or area of permanent signs allowed within a zoning district, provided such signs comply with the regulations in this section, if any.  </w:t>
      </w:r>
    </w:p>
    <w:p w:rsidR="001977DE" w:rsidRDefault="001977DE" w:rsidP="001977DE">
      <w:pPr>
        <w:spacing w:after="240"/>
        <w:ind w:left="1080"/>
        <w:jc w:val="both"/>
        <w:rPr>
          <w:rFonts w:ascii="Arial" w:hAnsi="Arial"/>
          <w:color w:val="2A2A2A"/>
          <w:sz w:val="20"/>
        </w:rPr>
      </w:pPr>
      <w:r>
        <w:rPr>
          <w:rFonts w:ascii="Arial" w:hAnsi="Arial"/>
          <w:color w:val="2A2A2A"/>
          <w:sz w:val="20"/>
        </w:rPr>
        <w:t xml:space="preserve">A. </w:t>
      </w:r>
      <w:r>
        <w:rPr>
          <w:rFonts w:ascii="Arial" w:hAnsi="Arial"/>
          <w:color w:val="2A2A2A"/>
          <w:sz w:val="20"/>
        </w:rPr>
        <w:tab/>
        <w:t>Official traffic signs and government or regulatory signs.</w:t>
      </w:r>
    </w:p>
    <w:p w:rsidR="001977DE" w:rsidRDefault="001977DE" w:rsidP="001977DE">
      <w:pPr>
        <w:spacing w:after="240"/>
        <w:ind w:left="1080"/>
        <w:jc w:val="both"/>
        <w:rPr>
          <w:rFonts w:ascii="Arial" w:hAnsi="Arial"/>
          <w:color w:val="2A2A2A"/>
          <w:sz w:val="20"/>
        </w:rPr>
      </w:pPr>
      <w:r>
        <w:rPr>
          <w:rFonts w:ascii="Arial" w:hAnsi="Arial"/>
          <w:color w:val="2A2A2A"/>
          <w:sz w:val="20"/>
        </w:rPr>
        <w:t xml:space="preserve">B. </w:t>
      </w:r>
      <w:r>
        <w:rPr>
          <w:rFonts w:ascii="Arial" w:hAnsi="Arial"/>
          <w:color w:val="2A2A2A"/>
          <w:sz w:val="20"/>
        </w:rPr>
        <w:tab/>
        <w:t xml:space="preserve">Signs inside a building, or other enclosed facility, which are not visible from the outside, </w:t>
      </w:r>
      <w:r>
        <w:rPr>
          <w:rFonts w:ascii="Arial" w:hAnsi="Arial"/>
          <w:color w:val="2A2A2A"/>
          <w:sz w:val="20"/>
        </w:rPr>
        <w:tab/>
        <w:t>and are located greater than three (3) feet from the window.</w:t>
      </w:r>
    </w:p>
    <w:p w:rsidR="001977DE" w:rsidRDefault="001977DE" w:rsidP="001977DE">
      <w:pPr>
        <w:spacing w:after="240"/>
        <w:ind w:left="1080"/>
        <w:jc w:val="both"/>
        <w:rPr>
          <w:rFonts w:ascii="Arial" w:hAnsi="Arial"/>
          <w:color w:val="2A2A2A"/>
          <w:sz w:val="20"/>
        </w:rPr>
      </w:pPr>
      <w:r>
        <w:rPr>
          <w:rFonts w:ascii="Arial" w:hAnsi="Arial"/>
          <w:color w:val="2A2A2A"/>
          <w:sz w:val="20"/>
        </w:rPr>
        <w:t xml:space="preserve">C. </w:t>
      </w:r>
      <w:r>
        <w:rPr>
          <w:rFonts w:ascii="Arial" w:hAnsi="Arial"/>
          <w:color w:val="2A2A2A"/>
          <w:sz w:val="20"/>
        </w:rPr>
        <w:tab/>
        <w:t>Holiday and seasonal decorations.</w:t>
      </w:r>
    </w:p>
    <w:p w:rsidR="001977DE" w:rsidRDefault="001977DE" w:rsidP="001977DE">
      <w:pPr>
        <w:spacing w:after="240"/>
        <w:ind w:left="1440" w:hanging="360"/>
        <w:jc w:val="both"/>
        <w:rPr>
          <w:rFonts w:ascii="Arial" w:hAnsi="Arial"/>
          <w:b/>
          <w:bCs/>
          <w:color w:val="7030A0"/>
          <w:sz w:val="20"/>
          <w:szCs w:val="20"/>
        </w:rPr>
      </w:pPr>
      <w:r w:rsidRPr="6D651B7F">
        <w:rPr>
          <w:rFonts w:ascii="Arial" w:hAnsi="Arial"/>
          <w:color w:val="2A2A2A"/>
          <w:sz w:val="20"/>
          <w:szCs w:val="20"/>
        </w:rPr>
        <w:t xml:space="preserve">D. </w:t>
      </w:r>
      <w:r>
        <w:rPr>
          <w:rFonts w:ascii="Arial" w:hAnsi="Arial"/>
          <w:color w:val="2A2A2A"/>
          <w:sz w:val="20"/>
        </w:rPr>
        <w:tab/>
      </w:r>
      <w:r w:rsidRPr="6D651B7F">
        <w:rPr>
          <w:rFonts w:ascii="Arial" w:hAnsi="Arial"/>
          <w:color w:val="2A2A2A"/>
          <w:sz w:val="20"/>
          <w:szCs w:val="20"/>
        </w:rPr>
        <w:t xml:space="preserve">Temporary signs in accordance with </w:t>
      </w:r>
      <w:r w:rsidRPr="6D651B7F">
        <w:rPr>
          <w:rFonts w:ascii="Arial" w:hAnsi="Arial"/>
          <w:color w:val="000000"/>
          <w:sz w:val="20"/>
          <w:szCs w:val="20"/>
        </w:rPr>
        <w:t xml:space="preserve">§112.03-022. </w:t>
      </w:r>
      <w:r w:rsidRPr="6D651B7F">
        <w:rPr>
          <w:rFonts w:ascii="Arial" w:hAnsi="Arial"/>
          <w:b/>
          <w:bCs/>
          <w:color w:val="000000"/>
          <w:sz w:val="20"/>
          <w:szCs w:val="20"/>
        </w:rPr>
        <w:t>(</w:t>
      </w:r>
      <w:proofErr w:type="gramStart"/>
      <w:r w:rsidRPr="6D651B7F">
        <w:rPr>
          <w:rFonts w:ascii="Arial" w:hAnsi="Arial"/>
          <w:b/>
          <w:bCs/>
          <w:color w:val="000000"/>
          <w:sz w:val="20"/>
          <w:szCs w:val="20"/>
        </w:rPr>
        <w:t>regulations</w:t>
      </w:r>
      <w:proofErr w:type="gramEnd"/>
      <w:r w:rsidRPr="6D651B7F">
        <w:rPr>
          <w:rFonts w:ascii="Arial" w:hAnsi="Arial"/>
          <w:b/>
          <w:bCs/>
          <w:color w:val="000000"/>
          <w:sz w:val="20"/>
          <w:szCs w:val="20"/>
        </w:rPr>
        <w:t xml:space="preserve"> by sign type: Temporary signs)</w:t>
      </w:r>
    </w:p>
    <w:p w:rsidR="001977DE" w:rsidRDefault="001977DE" w:rsidP="001977DE">
      <w:pPr>
        <w:spacing w:after="240"/>
        <w:ind w:left="1080"/>
        <w:jc w:val="both"/>
        <w:rPr>
          <w:rFonts w:ascii="Arial" w:hAnsi="Arial"/>
          <w:sz w:val="20"/>
          <w:szCs w:val="20"/>
        </w:rPr>
      </w:pPr>
      <w:r w:rsidRPr="6D651B7F">
        <w:rPr>
          <w:rFonts w:ascii="Arial" w:hAnsi="Arial"/>
          <w:color w:val="2A2A2A"/>
          <w:sz w:val="20"/>
          <w:szCs w:val="20"/>
        </w:rPr>
        <w:t xml:space="preserve">E. </w:t>
      </w:r>
      <w:r>
        <w:rPr>
          <w:rFonts w:ascii="Arial" w:hAnsi="Arial"/>
          <w:color w:val="2A2A2A"/>
          <w:sz w:val="20"/>
        </w:rPr>
        <w:tab/>
      </w:r>
      <w:r w:rsidRPr="6D651B7F">
        <w:rPr>
          <w:rFonts w:ascii="Arial" w:hAnsi="Arial"/>
          <w:color w:val="2A2A2A"/>
          <w:sz w:val="20"/>
          <w:szCs w:val="20"/>
        </w:rPr>
        <w:t xml:space="preserve">Address signs - Up to two (2) signs stating address, number and/or name of occupants of </w:t>
      </w:r>
      <w:r>
        <w:rPr>
          <w:rFonts w:ascii="Arial" w:hAnsi="Arial"/>
          <w:color w:val="2A2A2A"/>
          <w:sz w:val="20"/>
        </w:rPr>
        <w:tab/>
      </w:r>
      <w:r w:rsidRPr="6D651B7F">
        <w:rPr>
          <w:rFonts w:ascii="Arial" w:hAnsi="Arial"/>
          <w:color w:val="2A2A2A"/>
          <w:sz w:val="20"/>
          <w:szCs w:val="20"/>
        </w:rPr>
        <w:t xml:space="preserve">the premises and do not include any commercial advertising or other identification.  </w:t>
      </w:r>
      <w:r>
        <w:rPr>
          <w:rFonts w:ascii="Arial" w:hAnsi="Arial"/>
          <w:color w:val="2A2A2A"/>
          <w:sz w:val="20"/>
        </w:rPr>
        <w:tab/>
      </w:r>
      <w:r w:rsidRPr="6D651B7F">
        <w:rPr>
          <w:rFonts w:ascii="Arial" w:hAnsi="Arial"/>
          <w:color w:val="000000"/>
          <w:sz w:val="20"/>
          <w:szCs w:val="20"/>
        </w:rPr>
        <w:t>Residential address signs shall not to exceed</w:t>
      </w:r>
      <w:r w:rsidRPr="6D651B7F">
        <w:rPr>
          <w:rFonts w:ascii="Arial" w:hAnsi="Arial"/>
          <w:sz w:val="20"/>
          <w:szCs w:val="20"/>
        </w:rPr>
        <w:t xml:space="preserve"> two (2) sq. ft.  Commercial address signs </w:t>
      </w:r>
      <w:r>
        <w:rPr>
          <w:rFonts w:ascii="Arial" w:hAnsi="Arial"/>
          <w:color w:val="000000"/>
          <w:sz w:val="20"/>
        </w:rPr>
        <w:tab/>
      </w:r>
      <w:r w:rsidRPr="6D651B7F">
        <w:rPr>
          <w:rFonts w:ascii="Arial" w:hAnsi="Arial"/>
          <w:sz w:val="20"/>
          <w:szCs w:val="20"/>
        </w:rPr>
        <w:t>shall not exceed 5 square feet in total area.</w:t>
      </w:r>
    </w:p>
    <w:p w:rsidR="001977DE" w:rsidRDefault="001977DE" w:rsidP="001977DE">
      <w:pPr>
        <w:spacing w:after="240"/>
        <w:ind w:left="1080"/>
        <w:jc w:val="both"/>
        <w:rPr>
          <w:rFonts w:ascii="Arial" w:hAnsi="Arial"/>
          <w:color w:val="2A2A2A"/>
          <w:sz w:val="20"/>
        </w:rPr>
      </w:pPr>
      <w:r>
        <w:rPr>
          <w:rFonts w:ascii="Arial" w:hAnsi="Arial"/>
          <w:color w:val="2A2A2A"/>
          <w:sz w:val="20"/>
        </w:rPr>
        <w:t xml:space="preserve">F. </w:t>
      </w:r>
      <w:r>
        <w:rPr>
          <w:rFonts w:ascii="Arial" w:hAnsi="Arial"/>
          <w:color w:val="2A2A2A"/>
          <w:sz w:val="20"/>
        </w:rPr>
        <w:tab/>
        <w:t xml:space="preserve">Public signs - Signs erected or required by government agencies or utilities, including </w:t>
      </w:r>
      <w:r>
        <w:rPr>
          <w:rFonts w:ascii="Arial" w:hAnsi="Arial"/>
          <w:color w:val="2A2A2A"/>
          <w:sz w:val="20"/>
        </w:rPr>
        <w:tab/>
        <w:t xml:space="preserve">traffic, utility, safety, railroad crossing, and identification or directional signs for public </w:t>
      </w:r>
      <w:r>
        <w:rPr>
          <w:rFonts w:ascii="Arial" w:hAnsi="Arial"/>
          <w:color w:val="2A2A2A"/>
          <w:sz w:val="20"/>
        </w:rPr>
        <w:tab/>
        <w:t>facilities.</w:t>
      </w:r>
    </w:p>
    <w:p w:rsidR="001977DE" w:rsidRDefault="001977DE" w:rsidP="001977DE">
      <w:pPr>
        <w:spacing w:after="240"/>
        <w:ind w:left="1080"/>
        <w:jc w:val="both"/>
        <w:rPr>
          <w:rFonts w:ascii="Arial" w:hAnsi="Arial"/>
          <w:b/>
          <w:color w:val="FF9900"/>
          <w:sz w:val="20"/>
        </w:rPr>
      </w:pPr>
      <w:r>
        <w:rPr>
          <w:rFonts w:ascii="Arial" w:hAnsi="Arial"/>
          <w:color w:val="2A2A2A"/>
          <w:sz w:val="20"/>
        </w:rPr>
        <w:t xml:space="preserve">G. </w:t>
      </w:r>
      <w:r>
        <w:rPr>
          <w:rFonts w:ascii="Arial" w:hAnsi="Arial"/>
          <w:color w:val="2A2A2A"/>
          <w:sz w:val="20"/>
        </w:rPr>
        <w:tab/>
        <w:t xml:space="preserve">Signs or emblems of a religious, civil, philanthropic, historical or educational organization </w:t>
      </w:r>
      <w:r>
        <w:rPr>
          <w:rFonts w:ascii="Arial" w:hAnsi="Arial"/>
          <w:color w:val="2A2A2A"/>
          <w:sz w:val="20"/>
        </w:rPr>
        <w:tab/>
        <w:t xml:space="preserve">that do not exceed four (4) sq. ft. in </w:t>
      </w:r>
      <w:r>
        <w:rPr>
          <w:rFonts w:ascii="Arial" w:hAnsi="Arial"/>
          <w:color w:val="000000"/>
          <w:sz w:val="20"/>
        </w:rPr>
        <w:t>area.</w:t>
      </w:r>
    </w:p>
    <w:p w:rsidR="001977DE" w:rsidRDefault="001977DE" w:rsidP="001977DE">
      <w:pPr>
        <w:spacing w:after="240"/>
        <w:ind w:left="1080"/>
        <w:jc w:val="both"/>
        <w:rPr>
          <w:rFonts w:ascii="Arial" w:hAnsi="Arial"/>
          <w:b/>
          <w:bCs/>
          <w:sz w:val="20"/>
          <w:szCs w:val="20"/>
        </w:rPr>
      </w:pPr>
      <w:r w:rsidRPr="6D651B7F">
        <w:rPr>
          <w:rFonts w:ascii="Arial" w:hAnsi="Arial"/>
          <w:color w:val="2A2A2A"/>
          <w:sz w:val="20"/>
          <w:szCs w:val="20"/>
        </w:rPr>
        <w:t xml:space="preserve">H. </w:t>
      </w:r>
      <w:r>
        <w:rPr>
          <w:rFonts w:ascii="Arial" w:hAnsi="Arial"/>
          <w:color w:val="2A2A2A"/>
          <w:sz w:val="20"/>
        </w:rPr>
        <w:tab/>
      </w:r>
      <w:r w:rsidRPr="6D651B7F">
        <w:rPr>
          <w:rFonts w:ascii="Arial" w:hAnsi="Arial"/>
          <w:color w:val="2A2A2A"/>
          <w:sz w:val="20"/>
          <w:szCs w:val="20"/>
        </w:rPr>
        <w:t xml:space="preserve">Private drive signs - One (1) sign per driveway entrance, not to </w:t>
      </w:r>
      <w:r w:rsidRPr="6D651B7F">
        <w:rPr>
          <w:rFonts w:ascii="Arial" w:hAnsi="Arial"/>
          <w:color w:val="000000"/>
          <w:sz w:val="20"/>
          <w:szCs w:val="20"/>
        </w:rPr>
        <w:t xml:space="preserve">exceed </w:t>
      </w:r>
      <w:r w:rsidRPr="6D651B7F">
        <w:rPr>
          <w:rFonts w:ascii="Arial" w:hAnsi="Arial"/>
          <w:sz w:val="20"/>
          <w:szCs w:val="20"/>
        </w:rPr>
        <w:t xml:space="preserve">one (1) sq. ft. in </w:t>
      </w:r>
      <w:r>
        <w:rPr>
          <w:rFonts w:ascii="Arial" w:hAnsi="Arial"/>
          <w:color w:val="FF0000"/>
          <w:sz w:val="20"/>
        </w:rPr>
        <w:tab/>
      </w:r>
      <w:r w:rsidRPr="6D651B7F">
        <w:rPr>
          <w:rFonts w:ascii="Arial" w:hAnsi="Arial"/>
          <w:sz w:val="20"/>
          <w:szCs w:val="20"/>
        </w:rPr>
        <w:t xml:space="preserve">area. </w:t>
      </w:r>
    </w:p>
    <w:p w:rsidR="001977DE" w:rsidRDefault="001977DE" w:rsidP="001977DE">
      <w:pPr>
        <w:spacing w:after="240"/>
        <w:ind w:left="1080"/>
        <w:jc w:val="both"/>
        <w:rPr>
          <w:rFonts w:ascii="Arial" w:hAnsi="Arial"/>
          <w:color w:val="FF9900"/>
          <w:sz w:val="20"/>
          <w:highlight w:val="cyan"/>
        </w:rPr>
      </w:pPr>
      <w:r>
        <w:rPr>
          <w:rFonts w:ascii="Arial" w:hAnsi="Arial"/>
          <w:color w:val="2A2A2A"/>
          <w:sz w:val="20"/>
        </w:rPr>
        <w:t xml:space="preserve">I. </w:t>
      </w:r>
      <w:r>
        <w:rPr>
          <w:rFonts w:ascii="Arial" w:hAnsi="Arial"/>
          <w:color w:val="2A2A2A"/>
          <w:sz w:val="20"/>
        </w:rPr>
        <w:tab/>
        <w:t xml:space="preserve">Security and warning signs - These limitations shall not apply to the posting of </w:t>
      </w:r>
      <w:r>
        <w:rPr>
          <w:rFonts w:ascii="Arial" w:hAnsi="Arial"/>
          <w:color w:val="2A2A2A"/>
          <w:sz w:val="20"/>
        </w:rPr>
        <w:tab/>
        <w:t xml:space="preserve">conventional “no trespassing” signs in accordance with state law.  All posted security and </w:t>
      </w:r>
      <w:r>
        <w:rPr>
          <w:rFonts w:ascii="Arial" w:hAnsi="Arial"/>
          <w:color w:val="2A2A2A"/>
          <w:sz w:val="20"/>
        </w:rPr>
        <w:tab/>
        <w:t>warning signs may not exceed two (2) sq. ft. in area.</w:t>
      </w:r>
    </w:p>
    <w:p w:rsidR="001977DE" w:rsidRDefault="001977DE" w:rsidP="001977DE">
      <w:pPr>
        <w:spacing w:after="240"/>
        <w:ind w:left="1080"/>
        <w:jc w:val="both"/>
        <w:rPr>
          <w:rFonts w:ascii="Arial" w:hAnsi="Arial"/>
          <w:color w:val="000000"/>
          <w:sz w:val="20"/>
          <w:highlight w:val="magenta"/>
        </w:rPr>
      </w:pPr>
      <w:r>
        <w:rPr>
          <w:rFonts w:ascii="Arial" w:hAnsi="Arial"/>
          <w:color w:val="000000"/>
          <w:sz w:val="20"/>
        </w:rPr>
        <w:t xml:space="preserve">J. </w:t>
      </w:r>
      <w:r>
        <w:rPr>
          <w:rFonts w:ascii="Arial" w:hAnsi="Arial"/>
          <w:color w:val="000000"/>
          <w:sz w:val="20"/>
        </w:rPr>
        <w:tab/>
        <w:t xml:space="preserve">Flags not prohibited pursuant to </w:t>
      </w:r>
      <w:r w:rsidRPr="00FB17B9">
        <w:rPr>
          <w:rFonts w:ascii="Arial" w:hAnsi="Arial"/>
          <w:color w:val="000000"/>
          <w:sz w:val="20"/>
        </w:rPr>
        <w:t>112.03-08(S).</w:t>
      </w:r>
    </w:p>
    <w:p w:rsidR="001977DE" w:rsidRDefault="001977DE" w:rsidP="001977DE">
      <w:pPr>
        <w:spacing w:after="240"/>
        <w:ind w:left="1440"/>
        <w:jc w:val="both"/>
        <w:rPr>
          <w:rFonts w:ascii="Arial" w:hAnsi="Arial"/>
          <w:color w:val="000000"/>
          <w:sz w:val="20"/>
        </w:rPr>
      </w:pPr>
      <w:r>
        <w:rPr>
          <w:rFonts w:ascii="Arial" w:hAnsi="Arial"/>
          <w:color w:val="000000"/>
          <w:sz w:val="20"/>
        </w:rPr>
        <w:tab/>
        <w:t>1. Location. Flags and flagpoles shall not be located within any right-of-way.</w:t>
      </w:r>
    </w:p>
    <w:p w:rsidR="001977DE" w:rsidRDefault="001977DE" w:rsidP="001977DE">
      <w:pPr>
        <w:spacing w:after="240"/>
        <w:ind w:left="2160"/>
        <w:jc w:val="both"/>
        <w:rPr>
          <w:rFonts w:ascii="Arial" w:hAnsi="Arial"/>
          <w:color w:val="000000" w:themeColor="text1"/>
          <w:sz w:val="20"/>
          <w:szCs w:val="20"/>
        </w:rPr>
      </w:pPr>
      <w:r w:rsidRPr="6D651B7F">
        <w:rPr>
          <w:rFonts w:ascii="Arial" w:hAnsi="Arial"/>
          <w:color w:val="000000"/>
          <w:sz w:val="20"/>
          <w:szCs w:val="20"/>
        </w:rPr>
        <w:t xml:space="preserve">2. Height. Flags shall have a maximum height of </w:t>
      </w:r>
      <w:r w:rsidRPr="6D651B7F">
        <w:rPr>
          <w:rFonts w:ascii="Arial" w:hAnsi="Arial"/>
          <w:sz w:val="20"/>
          <w:szCs w:val="20"/>
        </w:rPr>
        <w:t>20 ft</w:t>
      </w:r>
      <w:r w:rsidRPr="6D651B7F">
        <w:rPr>
          <w:rFonts w:ascii="Arial" w:hAnsi="Arial"/>
          <w:color w:val="C00000"/>
          <w:sz w:val="20"/>
          <w:szCs w:val="20"/>
        </w:rPr>
        <w:t xml:space="preserve">. </w:t>
      </w:r>
      <w:r w:rsidRPr="6D651B7F">
        <w:rPr>
          <w:rFonts w:ascii="Arial" w:hAnsi="Arial"/>
          <w:color w:val="000000"/>
          <w:sz w:val="20"/>
          <w:szCs w:val="20"/>
        </w:rPr>
        <w:t>except as approved by the Mayor and Board of Aldermen.</w:t>
      </w:r>
      <w:r>
        <w:rPr>
          <w:rFonts w:ascii="Arial" w:hAnsi="Arial"/>
          <w:color w:val="000000"/>
          <w:sz w:val="20"/>
        </w:rPr>
        <w:tab/>
      </w:r>
    </w:p>
    <w:p w:rsidR="001977DE" w:rsidRDefault="001977DE" w:rsidP="001977DE">
      <w:pPr>
        <w:spacing w:after="240"/>
        <w:ind w:left="1440"/>
        <w:jc w:val="both"/>
        <w:rPr>
          <w:rFonts w:ascii="Arial" w:hAnsi="Arial"/>
          <w:color w:val="000000"/>
          <w:sz w:val="20"/>
        </w:rPr>
      </w:pPr>
      <w:r>
        <w:rPr>
          <w:rFonts w:ascii="Arial" w:hAnsi="Arial"/>
          <w:color w:val="000000"/>
          <w:sz w:val="20"/>
        </w:rPr>
        <w:tab/>
        <w:t>3. Number. No more than two (2) flags per lot in residential districts.</w:t>
      </w:r>
    </w:p>
    <w:p w:rsidR="001977DE" w:rsidRPr="00BE4671" w:rsidRDefault="001977DE" w:rsidP="001977DE">
      <w:pPr>
        <w:spacing w:after="240"/>
        <w:ind w:left="1440"/>
        <w:jc w:val="both"/>
        <w:rPr>
          <w:rFonts w:ascii="Arial" w:hAnsi="Arial"/>
          <w:b/>
          <w:sz w:val="20"/>
        </w:rPr>
      </w:pPr>
      <w:r>
        <w:rPr>
          <w:rFonts w:ascii="Arial" w:hAnsi="Arial"/>
          <w:sz w:val="20"/>
        </w:rPr>
        <w:tab/>
      </w:r>
      <w:r w:rsidRPr="00BE4671">
        <w:rPr>
          <w:rFonts w:ascii="Arial" w:hAnsi="Arial"/>
          <w:sz w:val="20"/>
        </w:rPr>
        <w:t xml:space="preserve">4. Size. Maximum flag size is 24 sq. ft. except on governmental property or as </w:t>
      </w:r>
      <w:r>
        <w:rPr>
          <w:rFonts w:ascii="Arial" w:hAnsi="Arial"/>
          <w:sz w:val="20"/>
        </w:rPr>
        <w:tab/>
        <w:t xml:space="preserve">     </w:t>
      </w:r>
      <w:r>
        <w:rPr>
          <w:rFonts w:ascii="Arial" w:hAnsi="Arial"/>
          <w:sz w:val="20"/>
        </w:rPr>
        <w:tab/>
        <w:t xml:space="preserve">    </w:t>
      </w:r>
      <w:r w:rsidRPr="00BE4671">
        <w:rPr>
          <w:rFonts w:ascii="Arial" w:hAnsi="Arial"/>
          <w:sz w:val="20"/>
        </w:rPr>
        <w:t>otherwise approved by the Mayor and Board of Aldermen.</w:t>
      </w:r>
    </w:p>
    <w:p w:rsidR="001977DE" w:rsidRPr="00BE4671" w:rsidRDefault="001977DE" w:rsidP="001977DE">
      <w:pPr>
        <w:spacing w:after="240"/>
        <w:ind w:left="1080"/>
        <w:jc w:val="both"/>
        <w:rPr>
          <w:rFonts w:ascii="Arial" w:hAnsi="Arial"/>
          <w:sz w:val="20"/>
        </w:rPr>
      </w:pPr>
      <w:r w:rsidRPr="00BE4671">
        <w:rPr>
          <w:rFonts w:ascii="Arial" w:hAnsi="Arial"/>
          <w:sz w:val="20"/>
        </w:rPr>
        <w:lastRenderedPageBreak/>
        <w:t xml:space="preserve">K. </w:t>
      </w:r>
      <w:r>
        <w:rPr>
          <w:rFonts w:ascii="Arial" w:hAnsi="Arial"/>
          <w:sz w:val="20"/>
        </w:rPr>
        <w:tab/>
      </w:r>
      <w:r w:rsidRPr="00BE4671">
        <w:rPr>
          <w:rFonts w:ascii="Arial" w:hAnsi="Arial"/>
          <w:sz w:val="20"/>
        </w:rPr>
        <w:t>Properly authorized legal notices.</w:t>
      </w:r>
    </w:p>
    <w:p w:rsidR="001977DE" w:rsidRPr="00BE4671" w:rsidRDefault="001977DE" w:rsidP="001977DE">
      <w:pPr>
        <w:spacing w:after="240"/>
        <w:ind w:left="1080"/>
        <w:jc w:val="both"/>
        <w:rPr>
          <w:rFonts w:ascii="Arial" w:hAnsi="Arial"/>
          <w:sz w:val="20"/>
        </w:rPr>
      </w:pPr>
      <w:r w:rsidRPr="00BE4671">
        <w:rPr>
          <w:rFonts w:ascii="Arial" w:hAnsi="Arial"/>
          <w:sz w:val="20"/>
        </w:rPr>
        <w:t xml:space="preserve">L. </w:t>
      </w:r>
      <w:r>
        <w:rPr>
          <w:rFonts w:ascii="Arial" w:hAnsi="Arial"/>
          <w:sz w:val="20"/>
        </w:rPr>
        <w:tab/>
      </w:r>
      <w:r w:rsidRPr="00BE4671">
        <w:rPr>
          <w:rFonts w:ascii="Arial" w:hAnsi="Arial"/>
          <w:sz w:val="20"/>
        </w:rPr>
        <w:t>Vending machine signs.</w:t>
      </w:r>
    </w:p>
    <w:p w:rsidR="001977DE" w:rsidRDefault="001977DE" w:rsidP="001977DE">
      <w:pPr>
        <w:spacing w:after="240"/>
        <w:ind w:left="1080"/>
        <w:jc w:val="both"/>
        <w:rPr>
          <w:rFonts w:ascii="Arial" w:hAnsi="Arial"/>
          <w:color w:val="2A2A2A"/>
          <w:sz w:val="20"/>
          <w:szCs w:val="20"/>
        </w:rPr>
      </w:pPr>
      <w:r w:rsidRPr="6D651B7F">
        <w:rPr>
          <w:rFonts w:ascii="Arial" w:hAnsi="Arial"/>
          <w:color w:val="2A2A2A"/>
          <w:sz w:val="20"/>
          <w:szCs w:val="20"/>
        </w:rPr>
        <w:t xml:space="preserve">M. </w:t>
      </w:r>
      <w:r>
        <w:rPr>
          <w:rFonts w:ascii="Arial" w:hAnsi="Arial"/>
          <w:color w:val="2A2A2A"/>
          <w:sz w:val="20"/>
        </w:rPr>
        <w:tab/>
      </w:r>
      <w:r w:rsidRPr="6D651B7F">
        <w:rPr>
          <w:rFonts w:ascii="Arial" w:hAnsi="Arial"/>
          <w:color w:val="2A2A2A"/>
          <w:sz w:val="20"/>
          <w:szCs w:val="20"/>
        </w:rPr>
        <w:t xml:space="preserve">Memorial signs, public monuments or historical identifications sign erected </w:t>
      </w:r>
      <w:r w:rsidRPr="6D651B7F">
        <w:rPr>
          <w:rFonts w:ascii="Arial" w:hAnsi="Arial"/>
          <w:sz w:val="20"/>
          <w:szCs w:val="20"/>
        </w:rPr>
        <w:t xml:space="preserve">by, or with the </w:t>
      </w:r>
      <w:r>
        <w:rPr>
          <w:rFonts w:ascii="Arial" w:hAnsi="Arial"/>
          <w:sz w:val="20"/>
        </w:rPr>
        <w:tab/>
      </w:r>
      <w:r w:rsidRPr="6D651B7F">
        <w:rPr>
          <w:rFonts w:ascii="Arial" w:hAnsi="Arial"/>
          <w:sz w:val="20"/>
          <w:szCs w:val="20"/>
        </w:rPr>
        <w:t xml:space="preserve">approval of the municipality, Union County or other State of Federal governmental </w:t>
      </w:r>
      <w:r>
        <w:rPr>
          <w:rFonts w:ascii="Arial" w:hAnsi="Arial"/>
          <w:sz w:val="20"/>
        </w:rPr>
        <w:tab/>
      </w:r>
      <w:r w:rsidRPr="6D651B7F">
        <w:rPr>
          <w:rFonts w:ascii="Arial" w:hAnsi="Arial"/>
          <w:sz w:val="20"/>
          <w:szCs w:val="20"/>
        </w:rPr>
        <w:t>authorities,</w:t>
      </w:r>
      <w:r w:rsidRPr="6D651B7F">
        <w:rPr>
          <w:rFonts w:ascii="Arial" w:hAnsi="Arial"/>
          <w:color w:val="2A2A2A"/>
          <w:sz w:val="20"/>
          <w:szCs w:val="20"/>
        </w:rPr>
        <w:t xml:space="preserve"> including plaque signs up to </w:t>
      </w:r>
      <w:r w:rsidRPr="6D651B7F">
        <w:rPr>
          <w:rFonts w:ascii="Arial" w:hAnsi="Arial"/>
          <w:sz w:val="20"/>
          <w:szCs w:val="20"/>
        </w:rPr>
        <w:t>three (3) sq. ft</w:t>
      </w:r>
      <w:r w:rsidRPr="6D651B7F">
        <w:rPr>
          <w:rFonts w:ascii="Arial" w:hAnsi="Arial"/>
          <w:color w:val="C00000"/>
          <w:sz w:val="20"/>
          <w:szCs w:val="20"/>
        </w:rPr>
        <w:t>.</w:t>
      </w:r>
      <w:r w:rsidRPr="6D651B7F">
        <w:rPr>
          <w:rFonts w:ascii="Arial" w:hAnsi="Arial"/>
          <w:color w:val="2A2A2A"/>
          <w:sz w:val="20"/>
          <w:szCs w:val="20"/>
        </w:rPr>
        <w:t xml:space="preserve"> in area.</w:t>
      </w:r>
    </w:p>
    <w:p w:rsidR="001977DE" w:rsidRDefault="001977DE" w:rsidP="001977DE">
      <w:pPr>
        <w:spacing w:after="240"/>
        <w:ind w:left="1080"/>
        <w:jc w:val="both"/>
        <w:rPr>
          <w:rFonts w:ascii="Arial" w:hAnsi="Arial"/>
          <w:color w:val="2A2A2A"/>
          <w:sz w:val="20"/>
        </w:rPr>
      </w:pPr>
      <w:r>
        <w:rPr>
          <w:rFonts w:ascii="Arial" w:hAnsi="Arial"/>
          <w:color w:val="2A2A2A"/>
          <w:sz w:val="20"/>
        </w:rPr>
        <w:t xml:space="preserve">N. </w:t>
      </w:r>
      <w:r>
        <w:rPr>
          <w:rFonts w:ascii="Arial" w:hAnsi="Arial"/>
          <w:color w:val="2A2A2A"/>
          <w:sz w:val="20"/>
        </w:rPr>
        <w:tab/>
        <w:t xml:space="preserve">Signs which are a permanent architectural feature of a building or structure, existing at </w:t>
      </w:r>
      <w:r>
        <w:rPr>
          <w:rFonts w:ascii="Arial" w:hAnsi="Arial"/>
          <w:color w:val="2A2A2A"/>
          <w:sz w:val="20"/>
        </w:rPr>
        <w:tab/>
        <w:t>the time of adoption of this ordinance.</w:t>
      </w:r>
    </w:p>
    <w:p w:rsidR="001977DE" w:rsidRDefault="001977DE" w:rsidP="001977DE">
      <w:pPr>
        <w:spacing w:after="240"/>
        <w:ind w:left="1080"/>
        <w:jc w:val="both"/>
        <w:rPr>
          <w:rFonts w:ascii="Arial" w:hAnsi="Arial"/>
          <w:color w:val="2A2A2A"/>
          <w:sz w:val="20"/>
        </w:rPr>
      </w:pPr>
      <w:r>
        <w:rPr>
          <w:rFonts w:ascii="Arial" w:hAnsi="Arial"/>
          <w:color w:val="2A2A2A"/>
          <w:sz w:val="20"/>
        </w:rPr>
        <w:t xml:space="preserve">O. </w:t>
      </w:r>
      <w:r>
        <w:rPr>
          <w:rFonts w:ascii="Arial" w:hAnsi="Arial"/>
          <w:color w:val="2A2A2A"/>
          <w:sz w:val="20"/>
        </w:rPr>
        <w:tab/>
        <w:t xml:space="preserve">Signs advertising the variety of crop growing in a field. Such signs shall be removed after </w:t>
      </w:r>
      <w:r>
        <w:rPr>
          <w:rFonts w:ascii="Arial" w:hAnsi="Arial"/>
          <w:color w:val="2A2A2A"/>
          <w:sz w:val="20"/>
        </w:rPr>
        <w:tab/>
        <w:t>the growing season.</w:t>
      </w:r>
    </w:p>
    <w:p w:rsidR="001977DE" w:rsidRDefault="001977DE" w:rsidP="001977DE">
      <w:pPr>
        <w:spacing w:after="240"/>
        <w:ind w:left="1080"/>
        <w:jc w:val="both"/>
        <w:rPr>
          <w:rFonts w:ascii="Arial" w:hAnsi="Arial"/>
          <w:color w:val="00FF00"/>
          <w:sz w:val="20"/>
        </w:rPr>
      </w:pPr>
      <w:r>
        <w:rPr>
          <w:rFonts w:ascii="Arial" w:hAnsi="Arial"/>
          <w:color w:val="2A2A2A"/>
          <w:sz w:val="20"/>
        </w:rPr>
        <w:t xml:space="preserve">P. </w:t>
      </w:r>
      <w:r>
        <w:rPr>
          <w:rFonts w:ascii="Arial" w:hAnsi="Arial"/>
          <w:color w:val="2A2A2A"/>
          <w:sz w:val="20"/>
        </w:rPr>
        <w:tab/>
        <w:t xml:space="preserve">Incidental signs, including incidental window signs </w:t>
      </w:r>
      <w:r>
        <w:rPr>
          <w:rFonts w:ascii="Arial" w:hAnsi="Arial"/>
          <w:color w:val="3D464D"/>
          <w:sz w:val="20"/>
        </w:rPr>
        <w:t xml:space="preserve">shall also be excluded from area </w:t>
      </w:r>
      <w:r>
        <w:rPr>
          <w:rFonts w:ascii="Arial" w:hAnsi="Arial"/>
          <w:color w:val="3D464D"/>
          <w:sz w:val="20"/>
        </w:rPr>
        <w:tab/>
        <w:t>calculations.</w:t>
      </w:r>
      <w:r w:rsidRPr="00636D97">
        <w:rPr>
          <w:rFonts w:ascii="Arial" w:hAnsi="Arial"/>
          <w:color w:val="00FF00"/>
          <w:sz w:val="20"/>
        </w:rPr>
        <w:t xml:space="preserve"> </w:t>
      </w:r>
    </w:p>
    <w:p w:rsidR="001977DE" w:rsidRDefault="001977DE" w:rsidP="001977DE">
      <w:pPr>
        <w:pStyle w:val="textbox"/>
        <w:jc w:val="both"/>
        <w:rPr>
          <w:rFonts w:ascii="Arial" w:hAnsi="Arial"/>
          <w:b/>
          <w:bCs/>
        </w:rPr>
      </w:pPr>
      <w:r w:rsidRPr="0850FD94">
        <w:rPr>
          <w:rFonts w:ascii="Arial" w:hAnsi="Arial"/>
          <w:b/>
          <w:bCs/>
        </w:rPr>
        <w:t>112.03-</w:t>
      </w:r>
      <w:r w:rsidRPr="0850FD94">
        <w:rPr>
          <w:rFonts w:ascii="Arial" w:hAnsi="Arial"/>
          <w:b/>
          <w:bCs/>
          <w:color w:val="000000" w:themeColor="text1"/>
        </w:rPr>
        <w:t>20</w:t>
      </w:r>
      <w:r w:rsidRPr="0850FD94">
        <w:rPr>
          <w:rFonts w:ascii="Arial" w:hAnsi="Arial"/>
          <w:b/>
          <w:bCs/>
        </w:rPr>
        <w:t xml:space="preserve">. Regulations by Sign Type: </w:t>
      </w:r>
      <w:r w:rsidRPr="0850FD94">
        <w:rPr>
          <w:rFonts w:ascii="Arial" w:hAnsi="Arial"/>
          <w:b/>
          <w:bCs/>
          <w:color w:val="C00000"/>
        </w:rPr>
        <w:t xml:space="preserve"> </w:t>
      </w:r>
      <w:r w:rsidRPr="0850FD94">
        <w:rPr>
          <w:rFonts w:ascii="Arial" w:hAnsi="Arial"/>
          <w:b/>
          <w:bCs/>
        </w:rPr>
        <w:t>Permanent Signs</w:t>
      </w:r>
    </w:p>
    <w:p w:rsidR="001977DE" w:rsidRPr="005646B8" w:rsidRDefault="001977DE" w:rsidP="001977DE">
      <w:pPr>
        <w:ind w:left="720"/>
        <w:jc w:val="both"/>
        <w:rPr>
          <w:rFonts w:ascii="Arial" w:hAnsi="Arial"/>
          <w:sz w:val="20"/>
        </w:rPr>
      </w:pPr>
      <w:r w:rsidRPr="005646B8">
        <w:rPr>
          <w:rFonts w:ascii="Arial" w:hAnsi="Arial"/>
          <w:sz w:val="20"/>
        </w:rPr>
        <w:t>A.  Canopy or Awning Signs:  Not allowed.</w:t>
      </w:r>
    </w:p>
    <w:p w:rsidR="001977DE" w:rsidRPr="005646B8" w:rsidRDefault="001977DE" w:rsidP="001977DE">
      <w:pPr>
        <w:ind w:left="720"/>
        <w:jc w:val="both"/>
        <w:rPr>
          <w:rFonts w:ascii="Arial" w:hAnsi="Arial"/>
          <w:sz w:val="20"/>
          <w:szCs w:val="20"/>
        </w:rPr>
      </w:pPr>
    </w:p>
    <w:p w:rsidR="001977DE" w:rsidRPr="005646B8" w:rsidRDefault="001977DE" w:rsidP="001977DE">
      <w:pPr>
        <w:ind w:left="720"/>
        <w:jc w:val="both"/>
        <w:rPr>
          <w:rFonts w:ascii="Arial" w:hAnsi="Arial"/>
          <w:sz w:val="20"/>
          <w:szCs w:val="20"/>
        </w:rPr>
      </w:pPr>
      <w:r w:rsidRPr="005646B8">
        <w:rPr>
          <w:rFonts w:ascii="Arial" w:hAnsi="Arial"/>
          <w:sz w:val="20"/>
          <w:szCs w:val="20"/>
        </w:rPr>
        <w:t>B.  Window Signs: Not allowed.</w:t>
      </w:r>
    </w:p>
    <w:p w:rsidR="001977DE" w:rsidRPr="005646B8" w:rsidRDefault="001977DE" w:rsidP="001977DE">
      <w:pPr>
        <w:ind w:left="720"/>
        <w:jc w:val="both"/>
        <w:rPr>
          <w:rFonts w:ascii="Arial" w:hAnsi="Arial"/>
          <w:sz w:val="20"/>
          <w:szCs w:val="20"/>
        </w:rPr>
      </w:pPr>
    </w:p>
    <w:p w:rsidR="001977DE" w:rsidRPr="005646B8" w:rsidRDefault="001977DE" w:rsidP="001977DE">
      <w:pPr>
        <w:ind w:left="720"/>
        <w:jc w:val="both"/>
        <w:rPr>
          <w:rFonts w:ascii="Arial" w:hAnsi="Arial"/>
          <w:sz w:val="20"/>
          <w:szCs w:val="20"/>
        </w:rPr>
      </w:pPr>
      <w:r w:rsidRPr="005646B8">
        <w:rPr>
          <w:rFonts w:ascii="Arial" w:hAnsi="Arial"/>
          <w:sz w:val="20"/>
          <w:szCs w:val="20"/>
        </w:rPr>
        <w:t>C. Neon Signs: Not allowed</w:t>
      </w:r>
    </w:p>
    <w:p w:rsidR="001977DE" w:rsidRPr="005646B8" w:rsidRDefault="001977DE" w:rsidP="001977DE">
      <w:pPr>
        <w:ind w:left="720"/>
        <w:jc w:val="both"/>
        <w:rPr>
          <w:rFonts w:ascii="Arial" w:hAnsi="Arial"/>
          <w:sz w:val="20"/>
          <w:szCs w:val="20"/>
          <w:highlight w:val="yellow"/>
        </w:rPr>
      </w:pPr>
    </w:p>
    <w:p w:rsidR="001977DE" w:rsidRPr="005646B8" w:rsidRDefault="001977DE" w:rsidP="001977DE">
      <w:pPr>
        <w:ind w:left="720"/>
        <w:jc w:val="both"/>
        <w:rPr>
          <w:rFonts w:ascii="Arial" w:hAnsi="Arial"/>
          <w:bCs/>
          <w:sz w:val="20"/>
          <w:szCs w:val="20"/>
        </w:rPr>
      </w:pPr>
      <w:r w:rsidRPr="005646B8">
        <w:rPr>
          <w:rFonts w:ascii="Arial" w:hAnsi="Arial"/>
          <w:bCs/>
          <w:sz w:val="20"/>
          <w:szCs w:val="20"/>
        </w:rPr>
        <w:t>D. Internal Illumination &amp; Halo Lighting: Not allowed.</w:t>
      </w:r>
    </w:p>
    <w:p w:rsidR="001977DE" w:rsidRPr="005646B8" w:rsidRDefault="001977DE" w:rsidP="001977DE">
      <w:pPr>
        <w:ind w:left="720"/>
        <w:jc w:val="both"/>
        <w:rPr>
          <w:rFonts w:ascii="Arial" w:hAnsi="Arial"/>
          <w:sz w:val="20"/>
          <w:szCs w:val="20"/>
        </w:rPr>
      </w:pPr>
    </w:p>
    <w:p w:rsidR="001977DE" w:rsidRPr="005646B8" w:rsidRDefault="001977DE" w:rsidP="001977DE">
      <w:pPr>
        <w:ind w:left="720"/>
        <w:jc w:val="both"/>
        <w:rPr>
          <w:rFonts w:ascii="Arial" w:hAnsi="Arial" w:cs="Arial"/>
          <w:sz w:val="20"/>
          <w:szCs w:val="20"/>
        </w:rPr>
      </w:pPr>
      <w:r w:rsidRPr="005646B8">
        <w:rPr>
          <w:rFonts w:ascii="Arial" w:hAnsi="Arial" w:cs="Arial"/>
          <w:bCs/>
          <w:sz w:val="20"/>
          <w:szCs w:val="20"/>
        </w:rPr>
        <w:t>E. Changeable copy</w:t>
      </w:r>
      <w:r w:rsidRPr="005646B8">
        <w:rPr>
          <w:rFonts w:ascii="Arial" w:hAnsi="Arial" w:cs="Arial"/>
          <w:sz w:val="20"/>
          <w:szCs w:val="20"/>
        </w:rPr>
        <w:t>: Not allowed.</w:t>
      </w:r>
    </w:p>
    <w:p w:rsidR="001977DE" w:rsidRPr="005646B8" w:rsidRDefault="001977DE" w:rsidP="001977DE">
      <w:pPr>
        <w:ind w:left="720"/>
        <w:jc w:val="both"/>
        <w:rPr>
          <w:rFonts w:ascii="Arial" w:hAnsi="Arial" w:cs="Arial"/>
          <w:sz w:val="20"/>
          <w:szCs w:val="20"/>
        </w:rPr>
      </w:pPr>
    </w:p>
    <w:p w:rsidR="001977DE" w:rsidRPr="005B15E1" w:rsidRDefault="001977DE" w:rsidP="001977DE">
      <w:pPr>
        <w:ind w:left="720"/>
        <w:jc w:val="both"/>
        <w:rPr>
          <w:rFonts w:ascii="Arial" w:hAnsi="Arial" w:cs="Arial"/>
          <w:sz w:val="20"/>
          <w:szCs w:val="20"/>
        </w:rPr>
      </w:pPr>
      <w:r w:rsidRPr="005646B8">
        <w:rPr>
          <w:rFonts w:ascii="Arial" w:hAnsi="Arial" w:cs="Arial"/>
          <w:bCs/>
          <w:sz w:val="20"/>
          <w:szCs w:val="20"/>
        </w:rPr>
        <w:t>F.  Freestanding Signs</w:t>
      </w:r>
      <w:r w:rsidRPr="005B15E1">
        <w:rPr>
          <w:rFonts w:ascii="Arial" w:hAnsi="Arial" w:cs="Arial"/>
          <w:sz w:val="20"/>
          <w:szCs w:val="20"/>
        </w:rPr>
        <w:t xml:space="preserve">. </w:t>
      </w:r>
    </w:p>
    <w:p w:rsidR="001977DE" w:rsidRPr="005B15E1" w:rsidRDefault="001977DE" w:rsidP="001977DE">
      <w:pPr>
        <w:ind w:left="720"/>
        <w:jc w:val="both"/>
        <w:rPr>
          <w:rFonts w:ascii="Arial" w:hAnsi="Arial" w:cs="Arial"/>
          <w:sz w:val="20"/>
          <w:szCs w:val="20"/>
        </w:rPr>
      </w:pPr>
      <w:r w:rsidRPr="005B15E1">
        <w:rPr>
          <w:rFonts w:ascii="Arial" w:hAnsi="Arial" w:cs="Arial"/>
          <w:sz w:val="20"/>
          <w:szCs w:val="20"/>
        </w:rPr>
        <w:t xml:space="preserve"> </w:t>
      </w:r>
    </w:p>
    <w:p w:rsidR="001977DE" w:rsidRDefault="001977DE" w:rsidP="001977DE">
      <w:pPr>
        <w:pStyle w:val="ListParagraph"/>
        <w:numPr>
          <w:ilvl w:val="3"/>
          <w:numId w:val="7"/>
        </w:numPr>
        <w:pBdr>
          <w:top w:val="none" w:sz="0" w:space="0" w:color="auto"/>
          <w:left w:val="none" w:sz="0" w:space="0" w:color="auto"/>
          <w:bottom w:val="none" w:sz="0" w:space="0" w:color="auto"/>
          <w:right w:val="none" w:sz="0" w:space="0" w:color="auto"/>
          <w:between w:val="none" w:sz="0" w:space="0" w:color="auto"/>
        </w:pBdr>
        <w:ind w:left="1080"/>
        <w:jc w:val="both"/>
        <w:rPr>
          <w:rFonts w:ascii="Arial" w:eastAsia="Helvetica" w:hAnsi="Arial" w:cs="Arial"/>
          <w:color w:val="383837"/>
        </w:rPr>
      </w:pPr>
      <w:r w:rsidRPr="00B759C9">
        <w:rPr>
          <w:rFonts w:ascii="Arial" w:eastAsia="Helvetica" w:hAnsi="Arial" w:cs="Arial"/>
          <w:color w:val="383837"/>
        </w:rPr>
        <w:t xml:space="preserve">One (1) freestanding sign shall be permitted </w:t>
      </w:r>
      <w:r>
        <w:rPr>
          <w:rFonts w:ascii="Arial" w:eastAsia="Helvetica" w:hAnsi="Arial" w:cs="Arial"/>
          <w:color w:val="383837"/>
        </w:rPr>
        <w:t xml:space="preserve">for professional offices, home offices, day cares and churches </w:t>
      </w:r>
      <w:r w:rsidRPr="00B759C9">
        <w:rPr>
          <w:rFonts w:ascii="Arial" w:eastAsia="Helvetica" w:hAnsi="Arial" w:cs="Arial"/>
          <w:color w:val="383837"/>
        </w:rPr>
        <w:t>subject to the following regulations.</w:t>
      </w:r>
    </w:p>
    <w:p w:rsidR="001977DE" w:rsidRPr="00B759C9" w:rsidRDefault="001977DE" w:rsidP="001977DE">
      <w:pPr>
        <w:pStyle w:val="ListParagraph"/>
        <w:ind w:left="1080"/>
        <w:jc w:val="both"/>
        <w:rPr>
          <w:rFonts w:ascii="Arial" w:eastAsia="Helvetica" w:hAnsi="Arial" w:cs="Arial"/>
          <w:color w:val="383837"/>
        </w:rPr>
      </w:pPr>
    </w:p>
    <w:p w:rsidR="001977DE" w:rsidRDefault="001977DE" w:rsidP="001977DE">
      <w:pPr>
        <w:pStyle w:val="ListParagraph"/>
        <w:numPr>
          <w:ilvl w:val="4"/>
          <w:numId w:val="7"/>
        </w:numPr>
        <w:pBdr>
          <w:top w:val="none" w:sz="0" w:space="0" w:color="auto"/>
          <w:left w:val="none" w:sz="0" w:space="0" w:color="auto"/>
          <w:bottom w:val="none" w:sz="0" w:space="0" w:color="auto"/>
          <w:right w:val="none" w:sz="0" w:space="0" w:color="auto"/>
          <w:between w:val="none" w:sz="0" w:space="0" w:color="auto"/>
        </w:pBdr>
        <w:ind w:left="1440"/>
        <w:jc w:val="both"/>
        <w:rPr>
          <w:rFonts w:ascii="Arial" w:eastAsia="Helvetica" w:hAnsi="Arial" w:cs="Arial"/>
          <w:color w:val="383837"/>
        </w:rPr>
      </w:pPr>
      <w:r w:rsidRPr="5D8AF0DE">
        <w:rPr>
          <w:rFonts w:ascii="Arial" w:eastAsia="Helvetica" w:hAnsi="Arial" w:cs="Arial"/>
          <w:color w:val="383837"/>
        </w:rPr>
        <w:t xml:space="preserve">Area: Each sign shall have a maximum area of 20 square feet. Church signs and professional day cares and nursing homes shall be no larger than 100 square feet. </w:t>
      </w:r>
    </w:p>
    <w:p w:rsidR="001977DE" w:rsidRPr="00133AA5" w:rsidRDefault="001977DE" w:rsidP="001977DE">
      <w:pPr>
        <w:pStyle w:val="ListParagraph"/>
        <w:ind w:left="1440"/>
        <w:jc w:val="both"/>
        <w:rPr>
          <w:rFonts w:ascii="Arial" w:eastAsia="Helvetica" w:hAnsi="Arial" w:cs="Arial"/>
          <w:color w:val="383837"/>
        </w:rPr>
      </w:pPr>
    </w:p>
    <w:p w:rsidR="001977DE" w:rsidRPr="00B759C9" w:rsidRDefault="001977DE" w:rsidP="001977DE">
      <w:pPr>
        <w:pStyle w:val="ListParagraph"/>
        <w:numPr>
          <w:ilvl w:val="4"/>
          <w:numId w:val="7"/>
        </w:numPr>
        <w:pBdr>
          <w:top w:val="none" w:sz="0" w:space="0" w:color="auto"/>
          <w:left w:val="none" w:sz="0" w:space="0" w:color="auto"/>
          <w:bottom w:val="none" w:sz="0" w:space="0" w:color="auto"/>
          <w:right w:val="none" w:sz="0" w:space="0" w:color="auto"/>
          <w:between w:val="none" w:sz="0" w:space="0" w:color="auto"/>
        </w:pBdr>
        <w:ind w:left="1440"/>
        <w:jc w:val="both"/>
        <w:rPr>
          <w:rFonts w:ascii="Arial" w:eastAsia="Helvetica" w:hAnsi="Arial" w:cs="Arial"/>
          <w:color w:val="383837"/>
        </w:rPr>
      </w:pPr>
      <w:r w:rsidRPr="0850FD94">
        <w:rPr>
          <w:rFonts w:ascii="Arial" w:eastAsia="Helvetica" w:hAnsi="Arial" w:cs="Arial"/>
          <w:color w:val="383837"/>
        </w:rPr>
        <w:t>Signs shall have a maximum height of eight (8) feet.</w:t>
      </w:r>
    </w:p>
    <w:p w:rsidR="001977DE" w:rsidRPr="00B759C9" w:rsidRDefault="001977DE" w:rsidP="001977DE">
      <w:pPr>
        <w:jc w:val="both"/>
        <w:rPr>
          <w:rFonts w:ascii="Arial" w:eastAsia="Helvetica" w:hAnsi="Arial" w:cs="Arial"/>
          <w:color w:val="383837"/>
          <w:sz w:val="20"/>
          <w:szCs w:val="20"/>
        </w:rPr>
      </w:pPr>
    </w:p>
    <w:p w:rsidR="001977DE" w:rsidRDefault="001977DE" w:rsidP="001977DE">
      <w:pPr>
        <w:pStyle w:val="ListParagraph"/>
        <w:numPr>
          <w:ilvl w:val="4"/>
          <w:numId w:val="7"/>
        </w:numPr>
        <w:pBdr>
          <w:top w:val="none" w:sz="0" w:space="0" w:color="auto"/>
          <w:left w:val="none" w:sz="0" w:space="0" w:color="auto"/>
          <w:bottom w:val="none" w:sz="0" w:space="0" w:color="auto"/>
          <w:right w:val="none" w:sz="0" w:space="0" w:color="auto"/>
          <w:between w:val="none" w:sz="0" w:space="0" w:color="auto"/>
        </w:pBdr>
        <w:ind w:left="1440"/>
        <w:jc w:val="both"/>
        <w:rPr>
          <w:color w:val="383837"/>
        </w:rPr>
      </w:pPr>
      <w:r w:rsidRPr="5D8AF0DE">
        <w:rPr>
          <w:rFonts w:ascii="Arial" w:eastAsia="Helvetica" w:hAnsi="Arial" w:cs="Arial"/>
          <w:color w:val="383837"/>
        </w:rPr>
        <w:t>External Illumination is allowed.</w:t>
      </w:r>
      <w:r w:rsidRPr="5D8AF0DE">
        <w:rPr>
          <w:rFonts w:ascii="Arial" w:eastAsia="Helvetica" w:hAnsi="Arial" w:cs="Arial"/>
          <w:color w:val="FF0000"/>
        </w:rPr>
        <w:t xml:space="preserve"> </w:t>
      </w:r>
    </w:p>
    <w:p w:rsidR="001977DE" w:rsidRDefault="001977DE" w:rsidP="001977DE">
      <w:pPr>
        <w:ind w:left="1080" w:hanging="360"/>
        <w:jc w:val="both"/>
        <w:rPr>
          <w:rFonts w:ascii="Arial" w:eastAsia="Helvetica" w:hAnsi="Arial" w:cs="Arial"/>
          <w:color w:val="383837"/>
          <w:sz w:val="20"/>
          <w:szCs w:val="20"/>
        </w:rPr>
      </w:pPr>
    </w:p>
    <w:p w:rsidR="001977DE" w:rsidRPr="00B759C9" w:rsidRDefault="001977DE" w:rsidP="001977DE">
      <w:pPr>
        <w:pStyle w:val="ListParagraph"/>
        <w:numPr>
          <w:ilvl w:val="3"/>
          <w:numId w:val="7"/>
        </w:numPr>
        <w:pBdr>
          <w:top w:val="none" w:sz="0" w:space="0" w:color="auto"/>
          <w:left w:val="none" w:sz="0" w:space="0" w:color="auto"/>
          <w:bottom w:val="none" w:sz="0" w:space="0" w:color="auto"/>
          <w:right w:val="none" w:sz="0" w:space="0" w:color="auto"/>
          <w:between w:val="none" w:sz="0" w:space="0" w:color="auto"/>
        </w:pBdr>
        <w:ind w:left="1080"/>
        <w:jc w:val="both"/>
        <w:rPr>
          <w:rFonts w:ascii="Arial" w:hAnsi="Arial" w:cs="Arial"/>
          <w:color w:val="383837"/>
        </w:rPr>
      </w:pPr>
      <w:r w:rsidRPr="5D8AF0DE">
        <w:rPr>
          <w:rFonts w:ascii="Arial" w:eastAsia="Helvetica" w:hAnsi="Arial" w:cs="Arial"/>
          <w:color w:val="383837"/>
        </w:rPr>
        <w:t>Freestanding signs for residential developments in subdivisions or apartment buildings containing more than ten units shall be permitted subject to the following regulations.</w:t>
      </w:r>
    </w:p>
    <w:p w:rsidR="001977DE" w:rsidRPr="00B759C9" w:rsidRDefault="001977DE" w:rsidP="001977DE">
      <w:pPr>
        <w:pStyle w:val="ListParagraph"/>
        <w:ind w:left="1080"/>
        <w:jc w:val="both"/>
        <w:rPr>
          <w:rFonts w:ascii="Arial" w:hAnsi="Arial" w:cs="Arial"/>
          <w:color w:val="383837"/>
        </w:rPr>
      </w:pPr>
      <w:r w:rsidRPr="00B759C9">
        <w:rPr>
          <w:rFonts w:ascii="Arial" w:eastAsia="Helvetica" w:hAnsi="Arial" w:cs="Arial"/>
          <w:color w:val="383837"/>
        </w:rPr>
        <w:t xml:space="preserve"> </w:t>
      </w:r>
    </w:p>
    <w:p w:rsidR="001977DE" w:rsidRPr="005E2FA4" w:rsidRDefault="001977DE" w:rsidP="001977DE">
      <w:pPr>
        <w:pStyle w:val="ListParagraph"/>
        <w:numPr>
          <w:ilvl w:val="4"/>
          <w:numId w:val="7"/>
        </w:numPr>
        <w:pBdr>
          <w:top w:val="none" w:sz="0" w:space="0" w:color="auto"/>
          <w:left w:val="none" w:sz="0" w:space="0" w:color="auto"/>
          <w:bottom w:val="none" w:sz="0" w:space="0" w:color="auto"/>
          <w:right w:val="none" w:sz="0" w:space="0" w:color="auto"/>
          <w:between w:val="none" w:sz="0" w:space="0" w:color="auto"/>
        </w:pBdr>
        <w:ind w:left="1440"/>
        <w:jc w:val="both"/>
        <w:rPr>
          <w:rFonts w:ascii="Arial" w:eastAsia="Helvetica" w:hAnsi="Arial" w:cs="Arial"/>
          <w:color w:val="383837"/>
        </w:rPr>
      </w:pPr>
      <w:r w:rsidRPr="005646B8">
        <w:rPr>
          <w:rFonts w:ascii="Arial" w:eastAsia="Helvetica" w:hAnsi="Arial" w:cs="Arial"/>
          <w:color w:val="383837"/>
        </w:rPr>
        <w:t xml:space="preserve">Number: </w:t>
      </w:r>
      <w:r>
        <w:rPr>
          <w:rFonts w:ascii="Arial" w:eastAsia="Helvetica" w:hAnsi="Arial" w:cs="Arial"/>
          <w:color w:val="FF0000"/>
        </w:rPr>
        <w:t>For each street upon which such developments, subdivisions or apartment buildings have road frontage, th</w:t>
      </w:r>
      <w:r w:rsidRPr="00C17658">
        <w:rPr>
          <w:rFonts w:ascii="Arial" w:eastAsia="Helvetica" w:hAnsi="Arial" w:cs="Arial"/>
          <w:color w:val="FF0000"/>
        </w:rPr>
        <w:t xml:space="preserve">e greater of one (1) sign per </w:t>
      </w:r>
      <w:r>
        <w:rPr>
          <w:rFonts w:ascii="Arial" w:eastAsia="Helvetica" w:hAnsi="Arial" w:cs="Arial"/>
          <w:color w:val="FF0000"/>
        </w:rPr>
        <w:t xml:space="preserve">each </w:t>
      </w:r>
      <w:r w:rsidRPr="00C17658">
        <w:rPr>
          <w:rFonts w:ascii="Arial" w:eastAsia="Helvetica" w:hAnsi="Arial" w:cs="Arial"/>
          <w:color w:val="FF0000"/>
        </w:rPr>
        <w:t>street</w:t>
      </w:r>
      <w:r>
        <w:rPr>
          <w:rFonts w:ascii="Arial" w:eastAsia="Helvetica" w:hAnsi="Arial" w:cs="Arial"/>
          <w:color w:val="FF0000"/>
        </w:rPr>
        <w:t xml:space="preserve"> on which there is</w:t>
      </w:r>
      <w:r w:rsidRPr="00C17658">
        <w:rPr>
          <w:rFonts w:ascii="Arial" w:eastAsia="Helvetica" w:hAnsi="Arial" w:cs="Arial"/>
          <w:color w:val="FF0000"/>
        </w:rPr>
        <w:t xml:space="preserve"> frontage or </w:t>
      </w:r>
      <w:r>
        <w:rPr>
          <w:rFonts w:ascii="Arial" w:eastAsia="Helvetica" w:hAnsi="Arial" w:cs="Arial"/>
          <w:color w:val="FF0000"/>
        </w:rPr>
        <w:t xml:space="preserve">one (1) sign for each entrance on </w:t>
      </w:r>
      <w:r w:rsidRPr="00C17658">
        <w:rPr>
          <w:rFonts w:ascii="Arial" w:eastAsia="Helvetica" w:hAnsi="Arial" w:cs="Arial"/>
          <w:color w:val="FF0000"/>
        </w:rPr>
        <w:t xml:space="preserve"> </w:t>
      </w:r>
      <w:r>
        <w:rPr>
          <w:rFonts w:ascii="Arial" w:eastAsia="Helvetica" w:hAnsi="Arial" w:cs="Arial"/>
          <w:color w:val="FF0000"/>
        </w:rPr>
        <w:t xml:space="preserve">each </w:t>
      </w:r>
      <w:r w:rsidRPr="00C17658">
        <w:rPr>
          <w:rFonts w:ascii="Arial" w:eastAsia="Helvetica" w:hAnsi="Arial" w:cs="Arial"/>
          <w:color w:val="FF0000"/>
        </w:rPr>
        <w:t>street</w:t>
      </w:r>
      <w:r>
        <w:rPr>
          <w:rFonts w:ascii="Arial" w:eastAsia="Helvetica" w:hAnsi="Arial" w:cs="Arial"/>
          <w:color w:val="FF0000"/>
        </w:rPr>
        <w:t xml:space="preserve"> upon which there is frontage</w:t>
      </w:r>
      <w:r w:rsidRPr="00C17658">
        <w:rPr>
          <w:rFonts w:ascii="Arial" w:eastAsia="Helvetica" w:hAnsi="Arial" w:cs="Arial"/>
          <w:color w:val="FF0000"/>
        </w:rPr>
        <w:t>.</w:t>
      </w:r>
    </w:p>
    <w:p w:rsidR="001977DE" w:rsidRPr="005E2FA4" w:rsidRDefault="001977DE" w:rsidP="001977DE">
      <w:pPr>
        <w:pStyle w:val="ListParagraph"/>
        <w:ind w:left="1440"/>
        <w:jc w:val="both"/>
        <w:rPr>
          <w:rFonts w:ascii="Arial" w:eastAsia="Helvetica" w:hAnsi="Arial" w:cs="Arial"/>
          <w:color w:val="383837"/>
        </w:rPr>
      </w:pPr>
    </w:p>
    <w:p w:rsidR="001977DE" w:rsidRPr="005E2FA4" w:rsidRDefault="001977DE" w:rsidP="001977DE">
      <w:pPr>
        <w:pStyle w:val="ListParagraph"/>
        <w:numPr>
          <w:ilvl w:val="4"/>
          <w:numId w:val="7"/>
        </w:numPr>
        <w:pBdr>
          <w:top w:val="none" w:sz="0" w:space="0" w:color="auto"/>
          <w:left w:val="none" w:sz="0" w:space="0" w:color="auto"/>
          <w:bottom w:val="none" w:sz="0" w:space="0" w:color="auto"/>
          <w:right w:val="none" w:sz="0" w:space="0" w:color="auto"/>
          <w:between w:val="none" w:sz="0" w:space="0" w:color="auto"/>
        </w:pBdr>
        <w:ind w:left="1440"/>
        <w:jc w:val="both"/>
        <w:rPr>
          <w:rFonts w:ascii="Arial" w:eastAsia="Helvetica" w:hAnsi="Arial" w:cs="Arial"/>
          <w:color w:val="383837"/>
        </w:rPr>
      </w:pPr>
      <w:r w:rsidRPr="005E2FA4">
        <w:rPr>
          <w:rFonts w:ascii="Arial" w:eastAsia="Helvetica" w:hAnsi="Arial" w:cs="Arial"/>
          <w:color w:val="383837"/>
        </w:rPr>
        <w:t xml:space="preserve">Area: Each sign shall have a maximum area of 100 square feet, </w:t>
      </w:r>
      <w:r w:rsidRPr="00B136C2">
        <w:rPr>
          <w:rFonts w:ascii="Arial" w:eastAsia="Helvetica" w:hAnsi="Arial" w:cs="Arial"/>
          <w:color w:val="FF0000"/>
        </w:rPr>
        <w:t>not including ancillary parts of the structure, such as walls, fences or hedgerows.</w:t>
      </w:r>
    </w:p>
    <w:p w:rsidR="001977DE" w:rsidRDefault="001977DE" w:rsidP="001977DE">
      <w:pPr>
        <w:ind w:left="1080"/>
        <w:jc w:val="both"/>
        <w:rPr>
          <w:rFonts w:ascii="Arial" w:eastAsia="Helvetica" w:hAnsi="Arial" w:cs="Arial"/>
          <w:color w:val="383837"/>
          <w:sz w:val="20"/>
          <w:szCs w:val="20"/>
        </w:rPr>
      </w:pPr>
    </w:p>
    <w:p w:rsidR="001977DE" w:rsidRPr="00B759C9" w:rsidRDefault="001977DE" w:rsidP="001977DE">
      <w:pPr>
        <w:ind w:left="720"/>
        <w:jc w:val="both"/>
        <w:rPr>
          <w:rFonts w:ascii="Arial" w:eastAsia="Helvetica" w:hAnsi="Arial" w:cs="Arial"/>
          <w:color w:val="383837"/>
          <w:sz w:val="20"/>
          <w:szCs w:val="20"/>
        </w:rPr>
      </w:pPr>
      <w:r w:rsidRPr="5D8AF0DE">
        <w:rPr>
          <w:rFonts w:ascii="Arial" w:eastAsia="Helvetica" w:hAnsi="Arial" w:cs="Arial"/>
          <w:color w:val="383837"/>
          <w:sz w:val="20"/>
          <w:szCs w:val="20"/>
        </w:rPr>
        <w:t xml:space="preserve">      c. Height: Signs shall have a ma</w:t>
      </w:r>
      <w:r>
        <w:rPr>
          <w:rFonts w:ascii="Arial" w:eastAsia="Helvetica" w:hAnsi="Arial" w:cs="Arial"/>
          <w:color w:val="383837"/>
          <w:sz w:val="20"/>
          <w:szCs w:val="20"/>
        </w:rPr>
        <w:t>ximum height of eight (8) feet.</w:t>
      </w:r>
    </w:p>
    <w:p w:rsidR="001977DE" w:rsidRPr="00B759C9" w:rsidRDefault="001977DE" w:rsidP="001977DE">
      <w:pPr>
        <w:pStyle w:val="ListParagraph"/>
        <w:rPr>
          <w:rFonts w:ascii="Arial" w:eastAsia="Helvetica" w:hAnsi="Arial" w:cs="Arial"/>
          <w:color w:val="383837"/>
        </w:rPr>
      </w:pPr>
    </w:p>
    <w:p w:rsidR="001977DE" w:rsidRPr="005646B8" w:rsidRDefault="001977DE" w:rsidP="001977DE">
      <w:pPr>
        <w:pStyle w:val="ListParagraph"/>
        <w:numPr>
          <w:ilvl w:val="0"/>
          <w:numId w:val="37"/>
        </w:numPr>
        <w:pBdr>
          <w:top w:val="none" w:sz="0" w:space="0" w:color="auto"/>
          <w:left w:val="none" w:sz="0" w:space="0" w:color="auto"/>
          <w:bottom w:val="none" w:sz="0" w:space="0" w:color="auto"/>
          <w:right w:val="none" w:sz="0" w:space="0" w:color="auto"/>
          <w:between w:val="none" w:sz="0" w:space="0" w:color="auto"/>
        </w:pBdr>
        <w:ind w:left="1440"/>
        <w:rPr>
          <w:rFonts w:ascii="Arial" w:hAnsi="Arial" w:cs="Arial"/>
        </w:rPr>
      </w:pPr>
      <w:r w:rsidRPr="005646B8">
        <w:rPr>
          <w:rFonts w:ascii="Arial" w:eastAsia="Helvetica" w:hAnsi="Arial" w:cs="Arial"/>
          <w:color w:val="383837"/>
        </w:rPr>
        <w:t xml:space="preserve">External Illumination is allowed. </w:t>
      </w:r>
      <w:r>
        <w:br/>
      </w:r>
      <w:r w:rsidRPr="005646B8">
        <w:rPr>
          <w:rFonts w:ascii="Arial" w:eastAsia="Helvetica" w:hAnsi="Arial" w:cs="Arial"/>
          <w:color w:val="383837"/>
        </w:rPr>
        <w:t xml:space="preserve"> </w:t>
      </w:r>
    </w:p>
    <w:p w:rsidR="001977DE" w:rsidRPr="00B759C9" w:rsidRDefault="001977DE" w:rsidP="001977DE">
      <w:pPr>
        <w:ind w:left="720"/>
        <w:jc w:val="both"/>
        <w:rPr>
          <w:rFonts w:ascii="Arial" w:hAnsi="Arial" w:cs="Arial"/>
          <w:sz w:val="20"/>
        </w:rPr>
      </w:pPr>
      <w:r w:rsidRPr="00B759C9">
        <w:rPr>
          <w:rFonts w:ascii="Arial" w:hAnsi="Arial" w:cs="Arial"/>
          <w:sz w:val="20"/>
        </w:rPr>
        <w:t xml:space="preserve">4. Sign Placement. </w:t>
      </w:r>
    </w:p>
    <w:p w:rsidR="001977DE" w:rsidRPr="00B759C9" w:rsidRDefault="001977DE" w:rsidP="001977DE">
      <w:pPr>
        <w:ind w:left="1080"/>
        <w:jc w:val="both"/>
        <w:rPr>
          <w:rFonts w:ascii="Arial" w:hAnsi="Arial" w:cs="Arial"/>
          <w:sz w:val="20"/>
        </w:rPr>
      </w:pPr>
    </w:p>
    <w:p w:rsidR="001977DE" w:rsidRPr="00B759C9" w:rsidRDefault="001977DE" w:rsidP="001977DE">
      <w:pPr>
        <w:ind w:left="1800" w:hanging="360"/>
        <w:jc w:val="both"/>
        <w:rPr>
          <w:rFonts w:ascii="Arial" w:hAnsi="Arial" w:cs="Arial"/>
          <w:sz w:val="20"/>
          <w:szCs w:val="20"/>
        </w:rPr>
      </w:pPr>
      <w:proofErr w:type="gramStart"/>
      <w:r w:rsidRPr="00B759C9">
        <w:rPr>
          <w:rFonts w:ascii="Arial" w:hAnsi="Arial" w:cs="Arial"/>
          <w:sz w:val="20"/>
          <w:szCs w:val="20"/>
        </w:rPr>
        <w:lastRenderedPageBreak/>
        <w:t>a.  All</w:t>
      </w:r>
      <w:proofErr w:type="gramEnd"/>
      <w:r w:rsidRPr="00B759C9">
        <w:rPr>
          <w:rFonts w:ascii="Arial" w:hAnsi="Arial" w:cs="Arial"/>
          <w:sz w:val="20"/>
          <w:szCs w:val="20"/>
        </w:rPr>
        <w:t xml:space="preserve"> freestanding signs shall be set back ten (10) feet from the right-of-way, except for official traffic signs and government/regulatory signs and within 100 feet of any other sign.</w:t>
      </w:r>
      <w:r>
        <w:rPr>
          <w:rFonts w:ascii="Arial" w:hAnsi="Arial" w:cs="Arial"/>
          <w:sz w:val="20"/>
          <w:szCs w:val="20"/>
        </w:rPr>
        <w:t xml:space="preserve">   </w:t>
      </w:r>
      <w:r w:rsidRPr="00B136C2">
        <w:rPr>
          <w:rFonts w:ascii="Arial" w:hAnsi="Arial" w:cs="Arial"/>
          <w:color w:val="FF0000"/>
          <w:sz w:val="20"/>
          <w:szCs w:val="20"/>
        </w:rPr>
        <w:t>(</w:t>
      </w:r>
      <w:proofErr w:type="gramStart"/>
      <w:r w:rsidRPr="00B136C2">
        <w:rPr>
          <w:rFonts w:ascii="Arial" w:hAnsi="Arial" w:cs="Arial"/>
          <w:color w:val="FF0000"/>
          <w:sz w:val="20"/>
          <w:szCs w:val="20"/>
        </w:rPr>
        <w:t>remove</w:t>
      </w:r>
      <w:proofErr w:type="gramEnd"/>
      <w:r w:rsidRPr="00B136C2">
        <w:rPr>
          <w:rFonts w:ascii="Arial" w:hAnsi="Arial" w:cs="Arial"/>
          <w:color w:val="FF0000"/>
          <w:sz w:val="20"/>
          <w:szCs w:val="20"/>
        </w:rPr>
        <w:t>?)</w:t>
      </w:r>
    </w:p>
    <w:p w:rsidR="001977DE" w:rsidRPr="005B15E1" w:rsidRDefault="001977DE" w:rsidP="001977DE">
      <w:pPr>
        <w:ind w:left="1440"/>
        <w:jc w:val="both"/>
        <w:rPr>
          <w:rFonts w:ascii="Arial" w:hAnsi="Arial" w:cs="Arial"/>
          <w:sz w:val="20"/>
        </w:rPr>
      </w:pPr>
    </w:p>
    <w:p w:rsidR="001977DE" w:rsidRPr="005B15E1" w:rsidRDefault="001977DE" w:rsidP="001977DE">
      <w:pPr>
        <w:ind w:left="1800" w:hanging="360"/>
        <w:jc w:val="both"/>
        <w:rPr>
          <w:rFonts w:ascii="Arial" w:hAnsi="Arial" w:cs="Arial"/>
          <w:sz w:val="20"/>
        </w:rPr>
      </w:pPr>
      <w:proofErr w:type="gramStart"/>
      <w:r w:rsidRPr="005B15E1">
        <w:rPr>
          <w:rFonts w:ascii="Arial" w:hAnsi="Arial" w:cs="Arial"/>
          <w:sz w:val="20"/>
        </w:rPr>
        <w:t xml:space="preserve">b. </w:t>
      </w:r>
      <w:r>
        <w:rPr>
          <w:rFonts w:ascii="Arial" w:hAnsi="Arial" w:cs="Arial"/>
          <w:sz w:val="20"/>
        </w:rPr>
        <w:t xml:space="preserve"> </w:t>
      </w:r>
      <w:r w:rsidRPr="005B15E1">
        <w:rPr>
          <w:rFonts w:ascii="Arial" w:hAnsi="Arial" w:cs="Arial"/>
          <w:sz w:val="20"/>
        </w:rPr>
        <w:t>No</w:t>
      </w:r>
      <w:proofErr w:type="gramEnd"/>
      <w:r w:rsidRPr="005B15E1">
        <w:rPr>
          <w:rFonts w:ascii="Arial" w:hAnsi="Arial" w:cs="Arial"/>
          <w:sz w:val="20"/>
        </w:rPr>
        <w:t xml:space="preserve"> freestanding sign may occupy an area designated for fire lanes, </w:t>
      </w:r>
      <w:r>
        <w:rPr>
          <w:rFonts w:ascii="Arial" w:hAnsi="Arial" w:cs="Arial"/>
          <w:sz w:val="20"/>
        </w:rPr>
        <w:t xml:space="preserve">driveways, </w:t>
      </w:r>
      <w:r w:rsidRPr="005B15E1">
        <w:rPr>
          <w:rFonts w:ascii="Arial" w:hAnsi="Arial" w:cs="Arial"/>
          <w:sz w:val="20"/>
        </w:rPr>
        <w:t>easement</w:t>
      </w:r>
      <w:r>
        <w:rPr>
          <w:rFonts w:ascii="Arial" w:hAnsi="Arial" w:cs="Arial"/>
          <w:sz w:val="20"/>
        </w:rPr>
        <w:t>s,</w:t>
      </w:r>
      <w:r w:rsidRPr="005B15E1">
        <w:rPr>
          <w:rFonts w:ascii="Arial" w:hAnsi="Arial" w:cs="Arial"/>
          <w:sz w:val="20"/>
        </w:rPr>
        <w:t xml:space="preserve"> right</w:t>
      </w:r>
      <w:r>
        <w:rPr>
          <w:rFonts w:ascii="Arial" w:hAnsi="Arial" w:cs="Arial"/>
          <w:sz w:val="20"/>
        </w:rPr>
        <w:t>s</w:t>
      </w:r>
      <w:r w:rsidRPr="005B15E1">
        <w:rPr>
          <w:rFonts w:ascii="Arial" w:hAnsi="Arial" w:cs="Arial"/>
          <w:sz w:val="20"/>
        </w:rPr>
        <w:t>-of-way or other areas required to remain unobstructed.</w:t>
      </w:r>
      <w:r>
        <w:rPr>
          <w:rFonts w:ascii="Arial" w:hAnsi="Arial" w:cs="Arial"/>
          <w:color w:val="FF0000"/>
          <w:sz w:val="20"/>
        </w:rPr>
        <w:t xml:space="preserve">  Freestanding signs may occupy parking, loading, walking areas so long as located within </w:t>
      </w:r>
      <w:proofErr w:type="gramStart"/>
      <w:r>
        <w:rPr>
          <w:rFonts w:ascii="Arial" w:hAnsi="Arial" w:cs="Arial"/>
          <w:color w:val="FF0000"/>
          <w:sz w:val="20"/>
        </w:rPr>
        <w:t>an</w:t>
      </w:r>
      <w:proofErr w:type="gramEnd"/>
      <w:r>
        <w:rPr>
          <w:rFonts w:ascii="Arial" w:hAnsi="Arial" w:cs="Arial"/>
          <w:color w:val="FF0000"/>
          <w:sz w:val="20"/>
        </w:rPr>
        <w:t xml:space="preserve"> landscaped island surrounded by a poured concrete curb.</w:t>
      </w:r>
    </w:p>
    <w:p w:rsidR="001977DE" w:rsidRPr="00065FFD" w:rsidRDefault="001977DE" w:rsidP="001977DE">
      <w:pPr>
        <w:jc w:val="both"/>
        <w:rPr>
          <w:rFonts w:ascii="Arial" w:hAnsi="Arial" w:cs="Arial"/>
          <w:sz w:val="20"/>
          <w:szCs w:val="20"/>
          <w:highlight w:val="green"/>
        </w:rPr>
      </w:pPr>
    </w:p>
    <w:p w:rsidR="001977DE" w:rsidRPr="005646B8" w:rsidRDefault="001977DE" w:rsidP="001977DE">
      <w:pPr>
        <w:ind w:left="1800" w:hanging="360"/>
        <w:rPr>
          <w:rFonts w:ascii="Arial" w:hAnsi="Arial" w:cs="Arial"/>
          <w:sz w:val="20"/>
          <w:szCs w:val="20"/>
        </w:rPr>
      </w:pPr>
      <w:r>
        <w:rPr>
          <w:rFonts w:ascii="Arial" w:hAnsi="Arial" w:cs="Arial"/>
          <w:sz w:val="20"/>
          <w:szCs w:val="20"/>
        </w:rPr>
        <w:t>c</w:t>
      </w:r>
      <w:r w:rsidRPr="00FA6241">
        <w:rPr>
          <w:rFonts w:ascii="Arial" w:hAnsi="Arial" w:cs="Arial"/>
          <w:sz w:val="20"/>
          <w:szCs w:val="20"/>
        </w:rPr>
        <w:t xml:space="preserve">.  </w:t>
      </w:r>
      <w:r>
        <w:rPr>
          <w:rFonts w:ascii="Arial" w:hAnsi="Arial" w:cs="Arial"/>
          <w:sz w:val="20"/>
          <w:szCs w:val="20"/>
        </w:rPr>
        <w:t xml:space="preserve"> </w:t>
      </w:r>
      <w:r w:rsidRPr="00FA6241">
        <w:rPr>
          <w:rFonts w:ascii="Arial" w:hAnsi="Arial" w:cs="Arial"/>
          <w:sz w:val="20"/>
          <w:szCs w:val="20"/>
        </w:rPr>
        <w:t xml:space="preserve">Multiple Tenant Signs are </w:t>
      </w:r>
      <w:r>
        <w:rPr>
          <w:rFonts w:ascii="Arial" w:hAnsi="Arial" w:cs="Arial"/>
          <w:sz w:val="20"/>
          <w:szCs w:val="20"/>
        </w:rPr>
        <w:t xml:space="preserve">allowed and shall not exceed twenty (20) </w:t>
      </w:r>
      <w:r w:rsidRPr="00FA6241">
        <w:rPr>
          <w:rFonts w:ascii="Arial" w:hAnsi="Arial" w:cs="Arial"/>
          <w:sz w:val="20"/>
          <w:szCs w:val="20"/>
        </w:rPr>
        <w:t xml:space="preserve">square feet total and </w:t>
      </w:r>
      <w:r>
        <w:rPr>
          <w:rFonts w:ascii="Arial" w:hAnsi="Arial" w:cs="Arial"/>
          <w:sz w:val="20"/>
          <w:szCs w:val="20"/>
        </w:rPr>
        <w:t>eight (</w:t>
      </w:r>
      <w:r w:rsidRPr="00FA6241">
        <w:rPr>
          <w:rFonts w:ascii="Arial" w:hAnsi="Arial" w:cs="Arial"/>
          <w:sz w:val="20"/>
          <w:szCs w:val="20"/>
        </w:rPr>
        <w:t>8</w:t>
      </w:r>
      <w:r>
        <w:rPr>
          <w:rFonts w:ascii="Arial" w:hAnsi="Arial" w:cs="Arial"/>
          <w:sz w:val="20"/>
          <w:szCs w:val="20"/>
        </w:rPr>
        <w:t>)</w:t>
      </w:r>
      <w:r w:rsidRPr="00FA6241">
        <w:rPr>
          <w:rFonts w:ascii="Arial" w:hAnsi="Arial" w:cs="Arial"/>
          <w:sz w:val="20"/>
          <w:szCs w:val="20"/>
        </w:rPr>
        <w:t xml:space="preserve"> feet in height and each tenant sign </w:t>
      </w:r>
      <w:r w:rsidRPr="005646B8">
        <w:rPr>
          <w:rFonts w:ascii="Arial" w:hAnsi="Arial" w:cs="Arial"/>
          <w:sz w:val="20"/>
          <w:szCs w:val="20"/>
        </w:rPr>
        <w:t>shall be similar in color and design.</w:t>
      </w:r>
      <w:r>
        <w:rPr>
          <w:rFonts w:ascii="Arial" w:hAnsi="Arial" w:cs="Arial"/>
          <w:sz w:val="20"/>
          <w:szCs w:val="20"/>
        </w:rPr>
        <w:t xml:space="preserve">  </w:t>
      </w:r>
      <w:r w:rsidRPr="005646B8">
        <w:rPr>
          <w:rFonts w:ascii="Arial" w:hAnsi="Arial" w:cs="Arial"/>
          <w:sz w:val="20"/>
          <w:szCs w:val="20"/>
        </w:rPr>
        <w:t>The sign shall be designed with uniform appearance and color. The street address shall be included on the sign.</w:t>
      </w:r>
    </w:p>
    <w:p w:rsidR="001977DE" w:rsidRDefault="001977DE" w:rsidP="001977DE">
      <w:pPr>
        <w:ind w:left="1728" w:hanging="288"/>
        <w:jc w:val="both"/>
        <w:rPr>
          <w:rFonts w:ascii="Arial" w:hAnsi="Arial" w:cs="Arial"/>
          <w:sz w:val="20"/>
          <w:szCs w:val="20"/>
        </w:rPr>
      </w:pPr>
    </w:p>
    <w:p w:rsidR="001977DE" w:rsidRDefault="001977DE" w:rsidP="001977DE">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ind w:left="360"/>
        <w:jc w:val="both"/>
        <w:rPr>
          <w:rFonts w:ascii="Arial" w:eastAsia="Helvetica" w:hAnsi="Arial" w:cs="Arial"/>
          <w:b/>
          <w:color w:val="383837"/>
        </w:rPr>
      </w:pPr>
      <w:r>
        <w:rPr>
          <w:rFonts w:ascii="Arial" w:eastAsia="Helvetica" w:hAnsi="Arial" w:cs="Arial"/>
          <w:b/>
          <w:color w:val="383837"/>
        </w:rPr>
        <w:t xml:space="preserve">   Wall or Projecting Signs: </w:t>
      </w:r>
    </w:p>
    <w:p w:rsidR="001977DE" w:rsidRPr="00133AA5" w:rsidRDefault="001977DE" w:rsidP="001977DE">
      <w:pPr>
        <w:pStyle w:val="ListParagraph"/>
        <w:ind w:left="1080"/>
        <w:jc w:val="both"/>
        <w:rPr>
          <w:rFonts w:ascii="Arial" w:eastAsia="Helvetica" w:hAnsi="Arial" w:cs="Arial"/>
          <w:b/>
          <w:color w:val="383837"/>
        </w:rPr>
      </w:pPr>
    </w:p>
    <w:p w:rsidR="001977DE" w:rsidRDefault="001977DE" w:rsidP="001977D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ind w:left="720"/>
        <w:jc w:val="both"/>
        <w:rPr>
          <w:rFonts w:ascii="Arial" w:eastAsia="Helvetica" w:hAnsi="Arial" w:cs="Arial"/>
          <w:color w:val="383837"/>
        </w:rPr>
      </w:pPr>
      <w:r w:rsidRPr="00B759C9">
        <w:rPr>
          <w:rFonts w:ascii="Arial" w:eastAsia="Helvetica" w:hAnsi="Arial" w:cs="Arial"/>
          <w:color w:val="383837"/>
        </w:rPr>
        <w:t>One (1) wall or projecting sign shall be permitted, up to two (2) sq. ft. in area.</w:t>
      </w:r>
    </w:p>
    <w:p w:rsidR="001977DE" w:rsidRDefault="001977DE" w:rsidP="001977DE">
      <w:pPr>
        <w:pStyle w:val="ListParagraph"/>
        <w:jc w:val="both"/>
        <w:rPr>
          <w:rFonts w:ascii="Arial" w:eastAsia="Helvetica" w:hAnsi="Arial" w:cs="Arial"/>
          <w:color w:val="383837"/>
        </w:rPr>
      </w:pPr>
    </w:p>
    <w:p w:rsidR="001977DE" w:rsidRDefault="001977DE" w:rsidP="001977D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ind w:left="720"/>
        <w:jc w:val="both"/>
        <w:rPr>
          <w:rFonts w:ascii="Arial" w:eastAsia="Helvetica" w:hAnsi="Arial" w:cs="Arial"/>
          <w:color w:val="383837"/>
        </w:rPr>
      </w:pPr>
      <w:r w:rsidRPr="005646B8">
        <w:rPr>
          <w:rFonts w:ascii="Arial" w:eastAsia="Helvetica" w:hAnsi="Arial" w:cs="Arial"/>
          <w:color w:val="383837"/>
        </w:rPr>
        <w:t xml:space="preserve">Height: Signs shall have a maximum height equal to the eave line or the bottom of the second story window sill, whichever is lower. </w:t>
      </w:r>
    </w:p>
    <w:p w:rsidR="001977DE" w:rsidRPr="005646B8" w:rsidRDefault="001977DE" w:rsidP="001977DE">
      <w:pPr>
        <w:pStyle w:val="ListParagraph"/>
        <w:rPr>
          <w:rFonts w:ascii="Arial" w:eastAsia="Helvetica" w:hAnsi="Arial" w:cs="Arial"/>
          <w:color w:val="383837"/>
        </w:rPr>
      </w:pPr>
    </w:p>
    <w:p w:rsidR="001977DE" w:rsidRPr="005646B8" w:rsidRDefault="001977DE" w:rsidP="001977D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ind w:left="720"/>
        <w:jc w:val="both"/>
        <w:rPr>
          <w:rFonts w:ascii="Arial" w:eastAsia="Helvetica" w:hAnsi="Arial" w:cs="Arial"/>
          <w:color w:val="383837"/>
        </w:rPr>
      </w:pPr>
      <w:r w:rsidRPr="005646B8">
        <w:rPr>
          <w:rFonts w:ascii="Arial" w:eastAsia="Helvetica" w:hAnsi="Arial" w:cs="Arial"/>
          <w:color w:val="383837"/>
        </w:rPr>
        <w:t xml:space="preserve">Illumination: These signs shall be non-illuminated. </w:t>
      </w:r>
      <w:bookmarkStart w:id="0" w:name="_GoBack"/>
      <w:bookmarkEnd w:id="0"/>
    </w:p>
    <w:p w:rsidR="001977DE" w:rsidRDefault="001977DE" w:rsidP="001977DE">
      <w:pPr>
        <w:pStyle w:val="textbox"/>
        <w:jc w:val="both"/>
        <w:rPr>
          <w:rFonts w:ascii="Arial" w:hAnsi="Arial"/>
          <w:b/>
          <w:bCs/>
        </w:rPr>
      </w:pPr>
      <w:r>
        <w:rPr>
          <w:rFonts w:ascii="Arial" w:hAnsi="Arial"/>
          <w:b/>
          <w:bCs/>
        </w:rPr>
        <w:t>112.03-</w:t>
      </w:r>
      <w:r>
        <w:rPr>
          <w:rFonts w:ascii="Arial" w:hAnsi="Arial"/>
          <w:b/>
          <w:bCs/>
          <w:color w:val="000000"/>
        </w:rPr>
        <w:t>21.</w:t>
      </w:r>
      <w:r>
        <w:rPr>
          <w:rFonts w:ascii="Arial" w:hAnsi="Arial"/>
          <w:b/>
          <w:bCs/>
        </w:rPr>
        <w:t xml:space="preserve"> Regulations by Sign Type: Temporary Signs</w:t>
      </w:r>
    </w:p>
    <w:p w:rsidR="001977DE" w:rsidRDefault="001977DE" w:rsidP="001977DE">
      <w:pPr>
        <w:pStyle w:val="textbox"/>
        <w:ind w:left="216" w:hanging="216"/>
        <w:jc w:val="both"/>
        <w:rPr>
          <w:rFonts w:ascii="Arial" w:hAnsi="Arial"/>
        </w:rPr>
      </w:pPr>
      <w:r>
        <w:rPr>
          <w:rFonts w:ascii="Arial" w:hAnsi="Arial"/>
        </w:rPr>
        <w:t xml:space="preserve">A. Political Signs, Yard Sale Signs, Real Estate Signs, are all considered temporary signs and are allowed without a permit. </w:t>
      </w:r>
    </w:p>
    <w:p w:rsidR="001977DE" w:rsidRDefault="001977DE" w:rsidP="001977DE">
      <w:pPr>
        <w:pStyle w:val="textbox"/>
        <w:ind w:left="1440" w:hanging="360"/>
        <w:jc w:val="both"/>
        <w:rPr>
          <w:rFonts w:ascii="Arial" w:hAnsi="Arial"/>
        </w:rPr>
      </w:pPr>
      <w:r w:rsidRPr="6D651B7F">
        <w:rPr>
          <w:rFonts w:ascii="Arial" w:hAnsi="Arial"/>
        </w:rPr>
        <w:t>1. Real Estate Signs should be professionally made, should be no larger than 6 sq ft Residential and 32 sq ft Commercial and must be taken down within 30 days of the property sale closing date.</w:t>
      </w:r>
    </w:p>
    <w:p w:rsidR="001977DE" w:rsidRDefault="001977DE" w:rsidP="001977DE">
      <w:pPr>
        <w:pStyle w:val="textbox"/>
        <w:ind w:left="1440" w:hanging="360"/>
        <w:jc w:val="both"/>
        <w:rPr>
          <w:rFonts w:ascii="Arial" w:hAnsi="Arial"/>
        </w:rPr>
      </w:pPr>
      <w:r w:rsidRPr="6D651B7F">
        <w:rPr>
          <w:rFonts w:ascii="Arial" w:hAnsi="Arial"/>
        </w:rPr>
        <w:t>2. Political signs should be placed on private property only and taken down within 7 days of election.</w:t>
      </w:r>
    </w:p>
    <w:p w:rsidR="001977DE" w:rsidRDefault="001977DE" w:rsidP="001977DE">
      <w:pPr>
        <w:pStyle w:val="textbox"/>
        <w:ind w:left="1440" w:hanging="360"/>
        <w:jc w:val="both"/>
        <w:rPr>
          <w:rFonts w:ascii="Arial" w:hAnsi="Arial"/>
        </w:rPr>
      </w:pPr>
      <w:r w:rsidRPr="6D651B7F">
        <w:rPr>
          <w:rFonts w:ascii="Arial" w:hAnsi="Arial"/>
        </w:rPr>
        <w:t>3. Yard Sale signs should be placed on private property only with permission of property owner and on day of sale only.</w:t>
      </w:r>
    </w:p>
    <w:p w:rsidR="001977DE" w:rsidRPr="00654E2C" w:rsidRDefault="001977DE" w:rsidP="001977DE">
      <w:pPr>
        <w:pStyle w:val="textbox"/>
        <w:ind w:left="216" w:hanging="216"/>
        <w:jc w:val="both"/>
        <w:rPr>
          <w:rFonts w:ascii="Arial" w:hAnsi="Arial"/>
        </w:rPr>
      </w:pPr>
      <w:r w:rsidRPr="00654E2C">
        <w:rPr>
          <w:rFonts w:ascii="Arial" w:hAnsi="Arial"/>
        </w:rPr>
        <w:t xml:space="preserve">B. </w:t>
      </w:r>
      <w:proofErr w:type="gramStart"/>
      <w:r w:rsidRPr="00654E2C">
        <w:rPr>
          <w:rFonts w:ascii="Arial" w:hAnsi="Arial"/>
        </w:rPr>
        <w:t>The</w:t>
      </w:r>
      <w:proofErr w:type="gramEnd"/>
      <w:r w:rsidRPr="00654E2C">
        <w:rPr>
          <w:rFonts w:ascii="Arial" w:hAnsi="Arial"/>
        </w:rPr>
        <w:t xml:space="preserve"> City of New Albany, its officers, employees or designees are hereby authorized to remove temporary signs in violation of these ordinances.</w:t>
      </w:r>
    </w:p>
    <w:p w:rsidR="001977DE" w:rsidRDefault="001977DE" w:rsidP="003D0E01"/>
    <w:p w:rsidR="00655F54" w:rsidRDefault="00655F54" w:rsidP="003D0E01"/>
    <w:sectPr w:rsidR="00655F54" w:rsidSect="00E163BC">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834"/>
    <w:multiLevelType w:val="hybridMultilevel"/>
    <w:tmpl w:val="661A7762"/>
    <w:lvl w:ilvl="0" w:tplc="6FD24D78">
      <w:start w:val="1"/>
      <w:numFmt w:val="upperRoman"/>
      <w:lvlText w:val="%1."/>
      <w:lvlJc w:val="left"/>
      <w:pPr>
        <w:ind w:left="720" w:hanging="360"/>
      </w:pPr>
    </w:lvl>
    <w:lvl w:ilvl="1" w:tplc="5A666E52">
      <w:start w:val="1"/>
      <w:numFmt w:val="lowerLetter"/>
      <w:lvlText w:val="%2."/>
      <w:lvlJc w:val="left"/>
      <w:pPr>
        <w:ind w:left="1440" w:hanging="360"/>
      </w:pPr>
    </w:lvl>
    <w:lvl w:ilvl="2" w:tplc="BD94546E">
      <w:start w:val="1"/>
      <w:numFmt w:val="lowerRoman"/>
      <w:lvlText w:val="%3."/>
      <w:lvlJc w:val="right"/>
      <w:pPr>
        <w:ind w:left="2160" w:hanging="180"/>
      </w:pPr>
    </w:lvl>
    <w:lvl w:ilvl="3" w:tplc="678A92F2">
      <w:start w:val="1"/>
      <w:numFmt w:val="decimal"/>
      <w:lvlText w:val="%4."/>
      <w:lvlJc w:val="left"/>
      <w:pPr>
        <w:ind w:left="2880" w:hanging="360"/>
      </w:pPr>
    </w:lvl>
    <w:lvl w:ilvl="4" w:tplc="F6081B22">
      <w:start w:val="1"/>
      <w:numFmt w:val="lowerLetter"/>
      <w:lvlText w:val="%5."/>
      <w:lvlJc w:val="left"/>
      <w:pPr>
        <w:ind w:left="3600" w:hanging="360"/>
      </w:pPr>
    </w:lvl>
    <w:lvl w:ilvl="5" w:tplc="3DA8A89A">
      <w:start w:val="1"/>
      <w:numFmt w:val="lowerRoman"/>
      <w:lvlText w:val="%6."/>
      <w:lvlJc w:val="right"/>
      <w:pPr>
        <w:ind w:left="4320" w:hanging="180"/>
      </w:pPr>
    </w:lvl>
    <w:lvl w:ilvl="6" w:tplc="989AB1E4">
      <w:start w:val="1"/>
      <w:numFmt w:val="decimal"/>
      <w:lvlText w:val="%7."/>
      <w:lvlJc w:val="left"/>
      <w:pPr>
        <w:ind w:left="5040" w:hanging="360"/>
      </w:pPr>
    </w:lvl>
    <w:lvl w:ilvl="7" w:tplc="136A0FB0">
      <w:start w:val="1"/>
      <w:numFmt w:val="lowerLetter"/>
      <w:lvlText w:val="%8."/>
      <w:lvlJc w:val="left"/>
      <w:pPr>
        <w:ind w:left="5760" w:hanging="360"/>
      </w:pPr>
    </w:lvl>
    <w:lvl w:ilvl="8" w:tplc="34EA8384">
      <w:start w:val="1"/>
      <w:numFmt w:val="lowerRoman"/>
      <w:lvlText w:val="%9."/>
      <w:lvlJc w:val="right"/>
      <w:pPr>
        <w:ind w:left="6480" w:hanging="180"/>
      </w:pPr>
    </w:lvl>
  </w:abstractNum>
  <w:abstractNum w:abstractNumId="1">
    <w:nsid w:val="08B37500"/>
    <w:multiLevelType w:val="hybridMultilevel"/>
    <w:tmpl w:val="C80638FC"/>
    <w:lvl w:ilvl="0" w:tplc="9AB0C58A">
      <w:start w:val="1"/>
      <w:numFmt w:val="decimal"/>
      <w:lvlText w:val="%1."/>
      <w:lvlJc w:val="left"/>
      <w:pPr>
        <w:ind w:left="720" w:hanging="360"/>
      </w:pPr>
    </w:lvl>
    <w:lvl w:ilvl="1" w:tplc="D6FAAE58">
      <w:start w:val="1"/>
      <w:numFmt w:val="lowerLetter"/>
      <w:lvlText w:val="%2."/>
      <w:lvlJc w:val="left"/>
      <w:pPr>
        <w:ind w:left="1440" w:hanging="360"/>
      </w:pPr>
    </w:lvl>
    <w:lvl w:ilvl="2" w:tplc="FF503934">
      <w:start w:val="1"/>
      <w:numFmt w:val="lowerRoman"/>
      <w:lvlText w:val="%3."/>
      <w:lvlJc w:val="right"/>
      <w:pPr>
        <w:ind w:left="2160" w:hanging="180"/>
      </w:pPr>
    </w:lvl>
    <w:lvl w:ilvl="3" w:tplc="F49EDEAC">
      <w:start w:val="1"/>
      <w:numFmt w:val="decimal"/>
      <w:lvlText w:val="%4."/>
      <w:lvlJc w:val="left"/>
      <w:pPr>
        <w:ind w:left="2880" w:hanging="360"/>
      </w:pPr>
    </w:lvl>
    <w:lvl w:ilvl="4" w:tplc="1B4A382C">
      <w:start w:val="1"/>
      <w:numFmt w:val="lowerLetter"/>
      <w:lvlText w:val="%5."/>
      <w:lvlJc w:val="left"/>
      <w:pPr>
        <w:ind w:left="3600" w:hanging="360"/>
      </w:pPr>
    </w:lvl>
    <w:lvl w:ilvl="5" w:tplc="410AA84C">
      <w:start w:val="1"/>
      <w:numFmt w:val="lowerRoman"/>
      <w:lvlText w:val="%6."/>
      <w:lvlJc w:val="right"/>
      <w:pPr>
        <w:ind w:left="4320" w:hanging="180"/>
      </w:pPr>
    </w:lvl>
    <w:lvl w:ilvl="6" w:tplc="F8546FBE">
      <w:start w:val="1"/>
      <w:numFmt w:val="decimal"/>
      <w:lvlText w:val="%7."/>
      <w:lvlJc w:val="left"/>
      <w:pPr>
        <w:ind w:left="5040" w:hanging="360"/>
      </w:pPr>
    </w:lvl>
    <w:lvl w:ilvl="7" w:tplc="61DEFF74">
      <w:start w:val="1"/>
      <w:numFmt w:val="lowerLetter"/>
      <w:lvlText w:val="%8."/>
      <w:lvlJc w:val="left"/>
      <w:pPr>
        <w:ind w:left="5760" w:hanging="360"/>
      </w:pPr>
    </w:lvl>
    <w:lvl w:ilvl="8" w:tplc="A8BA7148">
      <w:start w:val="1"/>
      <w:numFmt w:val="lowerRoman"/>
      <w:lvlText w:val="%9."/>
      <w:lvlJc w:val="right"/>
      <w:pPr>
        <w:ind w:left="6480" w:hanging="180"/>
      </w:pPr>
    </w:lvl>
  </w:abstractNum>
  <w:abstractNum w:abstractNumId="2">
    <w:nsid w:val="08F26F40"/>
    <w:multiLevelType w:val="hybridMultilevel"/>
    <w:tmpl w:val="8FC022DC"/>
    <w:lvl w:ilvl="0" w:tplc="95CE9DA6">
      <w:start w:val="1"/>
      <w:numFmt w:val="decimal"/>
      <w:lvlText w:val="%1."/>
      <w:lvlJc w:val="left"/>
      <w:pPr>
        <w:ind w:left="720" w:hanging="360"/>
      </w:pPr>
    </w:lvl>
    <w:lvl w:ilvl="1" w:tplc="7F3A39B2">
      <w:start w:val="1"/>
      <w:numFmt w:val="lowerLetter"/>
      <w:lvlText w:val="%2."/>
      <w:lvlJc w:val="left"/>
      <w:pPr>
        <w:ind w:left="1440" w:hanging="360"/>
      </w:pPr>
    </w:lvl>
    <w:lvl w:ilvl="2" w:tplc="C4BCD944">
      <w:start w:val="1"/>
      <w:numFmt w:val="lowerRoman"/>
      <w:lvlText w:val="%3."/>
      <w:lvlJc w:val="right"/>
      <w:pPr>
        <w:ind w:left="2160" w:hanging="180"/>
      </w:pPr>
    </w:lvl>
    <w:lvl w:ilvl="3" w:tplc="A78C5A2C">
      <w:start w:val="1"/>
      <w:numFmt w:val="decimal"/>
      <w:lvlText w:val="%4."/>
      <w:lvlJc w:val="left"/>
      <w:pPr>
        <w:ind w:left="2880" w:hanging="360"/>
      </w:pPr>
    </w:lvl>
    <w:lvl w:ilvl="4" w:tplc="A26476D0">
      <w:start w:val="1"/>
      <w:numFmt w:val="lowerLetter"/>
      <w:lvlText w:val="%5."/>
      <w:lvlJc w:val="left"/>
      <w:pPr>
        <w:ind w:left="3600" w:hanging="360"/>
      </w:pPr>
    </w:lvl>
    <w:lvl w:ilvl="5" w:tplc="8C529634">
      <w:start w:val="1"/>
      <w:numFmt w:val="lowerRoman"/>
      <w:lvlText w:val="%6."/>
      <w:lvlJc w:val="right"/>
      <w:pPr>
        <w:ind w:left="4320" w:hanging="180"/>
      </w:pPr>
    </w:lvl>
    <w:lvl w:ilvl="6" w:tplc="DBD04C64">
      <w:start w:val="1"/>
      <w:numFmt w:val="decimal"/>
      <w:lvlText w:val="%7."/>
      <w:lvlJc w:val="left"/>
      <w:pPr>
        <w:ind w:left="5040" w:hanging="360"/>
      </w:pPr>
    </w:lvl>
    <w:lvl w:ilvl="7" w:tplc="24A8C4CC">
      <w:start w:val="1"/>
      <w:numFmt w:val="lowerLetter"/>
      <w:lvlText w:val="%8."/>
      <w:lvlJc w:val="left"/>
      <w:pPr>
        <w:ind w:left="5760" w:hanging="360"/>
      </w:pPr>
    </w:lvl>
    <w:lvl w:ilvl="8" w:tplc="3A006CCC">
      <w:start w:val="1"/>
      <w:numFmt w:val="lowerRoman"/>
      <w:lvlText w:val="%9."/>
      <w:lvlJc w:val="right"/>
      <w:pPr>
        <w:ind w:left="6480" w:hanging="180"/>
      </w:pPr>
    </w:lvl>
  </w:abstractNum>
  <w:abstractNum w:abstractNumId="3">
    <w:nsid w:val="0FC65F3A"/>
    <w:multiLevelType w:val="hybridMultilevel"/>
    <w:tmpl w:val="08B8D91A"/>
    <w:lvl w:ilvl="0" w:tplc="7EC02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A1D47"/>
    <w:multiLevelType w:val="hybridMultilevel"/>
    <w:tmpl w:val="DDBE4448"/>
    <w:lvl w:ilvl="0" w:tplc="DE10A080">
      <w:start w:val="1"/>
      <w:numFmt w:val="bullet"/>
      <w:lvlText w:val=""/>
      <w:lvlJc w:val="left"/>
      <w:pPr>
        <w:ind w:left="1080" w:hanging="360"/>
      </w:pPr>
      <w:rPr>
        <w:rFonts w:ascii="Symbol" w:hAnsi="Symbol" w:hint="default"/>
        <w:color w:val="FF99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317972"/>
    <w:multiLevelType w:val="hybridMultilevel"/>
    <w:tmpl w:val="A93E3392"/>
    <w:lvl w:ilvl="0" w:tplc="F5EAB234">
      <w:start w:val="1"/>
      <w:numFmt w:val="decimal"/>
      <w:lvlText w:val="%1."/>
      <w:lvlJc w:val="left"/>
      <w:pPr>
        <w:ind w:left="720" w:hanging="360"/>
      </w:pPr>
    </w:lvl>
    <w:lvl w:ilvl="1" w:tplc="0E40EC14">
      <w:start w:val="1"/>
      <w:numFmt w:val="lowerLetter"/>
      <w:lvlText w:val="%2."/>
      <w:lvlJc w:val="left"/>
      <w:pPr>
        <w:ind w:left="1440" w:hanging="360"/>
      </w:pPr>
    </w:lvl>
    <w:lvl w:ilvl="2" w:tplc="82D0FDCA">
      <w:start w:val="1"/>
      <w:numFmt w:val="lowerRoman"/>
      <w:lvlText w:val="%3."/>
      <w:lvlJc w:val="right"/>
      <w:pPr>
        <w:ind w:left="2160" w:hanging="180"/>
      </w:pPr>
    </w:lvl>
    <w:lvl w:ilvl="3" w:tplc="DB76BBB6">
      <w:start w:val="1"/>
      <w:numFmt w:val="decimal"/>
      <w:lvlText w:val="%4."/>
      <w:lvlJc w:val="left"/>
      <w:pPr>
        <w:ind w:left="2880" w:hanging="360"/>
      </w:pPr>
    </w:lvl>
    <w:lvl w:ilvl="4" w:tplc="B37892AA">
      <w:start w:val="1"/>
      <w:numFmt w:val="lowerLetter"/>
      <w:lvlText w:val="%5."/>
      <w:lvlJc w:val="left"/>
      <w:pPr>
        <w:ind w:left="3600" w:hanging="360"/>
      </w:pPr>
    </w:lvl>
    <w:lvl w:ilvl="5" w:tplc="0D0A861A">
      <w:start w:val="1"/>
      <w:numFmt w:val="lowerRoman"/>
      <w:lvlText w:val="%6."/>
      <w:lvlJc w:val="right"/>
      <w:pPr>
        <w:ind w:left="4320" w:hanging="180"/>
      </w:pPr>
    </w:lvl>
    <w:lvl w:ilvl="6" w:tplc="FC8E9A8C">
      <w:start w:val="1"/>
      <w:numFmt w:val="decimal"/>
      <w:lvlText w:val="%7."/>
      <w:lvlJc w:val="left"/>
      <w:pPr>
        <w:ind w:left="5040" w:hanging="360"/>
      </w:pPr>
    </w:lvl>
    <w:lvl w:ilvl="7" w:tplc="890CF0A2">
      <w:start w:val="1"/>
      <w:numFmt w:val="lowerLetter"/>
      <w:lvlText w:val="%8."/>
      <w:lvlJc w:val="left"/>
      <w:pPr>
        <w:ind w:left="5760" w:hanging="360"/>
      </w:pPr>
    </w:lvl>
    <w:lvl w:ilvl="8" w:tplc="28246DB2">
      <w:start w:val="1"/>
      <w:numFmt w:val="lowerRoman"/>
      <w:lvlText w:val="%9."/>
      <w:lvlJc w:val="right"/>
      <w:pPr>
        <w:ind w:left="6480" w:hanging="180"/>
      </w:pPr>
    </w:lvl>
  </w:abstractNum>
  <w:abstractNum w:abstractNumId="6">
    <w:nsid w:val="16253B97"/>
    <w:multiLevelType w:val="hybridMultilevel"/>
    <w:tmpl w:val="D2F8EA0A"/>
    <w:lvl w:ilvl="0" w:tplc="D6029A88">
      <w:start w:val="4"/>
      <w:numFmt w:val="decimal"/>
      <w:lvlText w:val="%1."/>
      <w:lvlJc w:val="left"/>
      <w:pPr>
        <w:ind w:left="720" w:hanging="360"/>
      </w:pPr>
      <w:rPr>
        <w:rFonts w:ascii="Arial" w:eastAsiaTheme="minorEastAsia" w:hAnsi="Arial"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65F4E"/>
    <w:multiLevelType w:val="hybridMultilevel"/>
    <w:tmpl w:val="FD2292BC"/>
    <w:lvl w:ilvl="0" w:tplc="A68E40B8">
      <w:start w:val="1"/>
      <w:numFmt w:val="decimal"/>
      <w:lvlText w:val="%1."/>
      <w:lvlJc w:val="left"/>
      <w:pPr>
        <w:ind w:left="720" w:hanging="360"/>
      </w:pPr>
    </w:lvl>
    <w:lvl w:ilvl="1" w:tplc="4F9A2286">
      <w:start w:val="1"/>
      <w:numFmt w:val="lowerLetter"/>
      <w:lvlText w:val="%2."/>
      <w:lvlJc w:val="left"/>
      <w:pPr>
        <w:ind w:left="1440" w:hanging="360"/>
      </w:pPr>
    </w:lvl>
    <w:lvl w:ilvl="2" w:tplc="E760DB72">
      <w:start w:val="1"/>
      <w:numFmt w:val="lowerRoman"/>
      <w:lvlText w:val="%3."/>
      <w:lvlJc w:val="right"/>
      <w:pPr>
        <w:ind w:left="2160" w:hanging="180"/>
      </w:pPr>
    </w:lvl>
    <w:lvl w:ilvl="3" w:tplc="28140A0A">
      <w:start w:val="1"/>
      <w:numFmt w:val="decimal"/>
      <w:lvlText w:val="%4."/>
      <w:lvlJc w:val="left"/>
      <w:pPr>
        <w:ind w:left="2880" w:hanging="360"/>
      </w:pPr>
    </w:lvl>
    <w:lvl w:ilvl="4" w:tplc="8DF470E6">
      <w:start w:val="1"/>
      <w:numFmt w:val="lowerLetter"/>
      <w:lvlText w:val="%5."/>
      <w:lvlJc w:val="left"/>
      <w:pPr>
        <w:ind w:left="3600" w:hanging="360"/>
      </w:pPr>
    </w:lvl>
    <w:lvl w:ilvl="5" w:tplc="C0389A12">
      <w:start w:val="1"/>
      <w:numFmt w:val="lowerRoman"/>
      <w:lvlText w:val="%6."/>
      <w:lvlJc w:val="right"/>
      <w:pPr>
        <w:ind w:left="4320" w:hanging="180"/>
      </w:pPr>
    </w:lvl>
    <w:lvl w:ilvl="6" w:tplc="46024C40">
      <w:start w:val="1"/>
      <w:numFmt w:val="decimal"/>
      <w:lvlText w:val="%7."/>
      <w:lvlJc w:val="left"/>
      <w:pPr>
        <w:ind w:left="5040" w:hanging="360"/>
      </w:pPr>
    </w:lvl>
    <w:lvl w:ilvl="7" w:tplc="827C3ADE">
      <w:start w:val="1"/>
      <w:numFmt w:val="lowerLetter"/>
      <w:lvlText w:val="%8."/>
      <w:lvlJc w:val="left"/>
      <w:pPr>
        <w:ind w:left="5760" w:hanging="360"/>
      </w:pPr>
    </w:lvl>
    <w:lvl w:ilvl="8" w:tplc="C67888D6">
      <w:start w:val="1"/>
      <w:numFmt w:val="lowerRoman"/>
      <w:lvlText w:val="%9."/>
      <w:lvlJc w:val="right"/>
      <w:pPr>
        <w:ind w:left="6480" w:hanging="180"/>
      </w:pPr>
    </w:lvl>
  </w:abstractNum>
  <w:abstractNum w:abstractNumId="8">
    <w:nsid w:val="288833DA"/>
    <w:multiLevelType w:val="hybridMultilevel"/>
    <w:tmpl w:val="E2C4FAEC"/>
    <w:lvl w:ilvl="0" w:tplc="F410C68A">
      <w:start w:val="1"/>
      <w:numFmt w:val="decimal"/>
      <w:lvlText w:val="%1."/>
      <w:lvlJc w:val="left"/>
      <w:pPr>
        <w:ind w:left="720" w:hanging="360"/>
      </w:pPr>
    </w:lvl>
    <w:lvl w:ilvl="1" w:tplc="4C34D7E8">
      <w:start w:val="1"/>
      <w:numFmt w:val="lowerLetter"/>
      <w:lvlText w:val="%2."/>
      <w:lvlJc w:val="left"/>
      <w:pPr>
        <w:ind w:left="1440" w:hanging="360"/>
      </w:pPr>
    </w:lvl>
    <w:lvl w:ilvl="2" w:tplc="9F5C1B00">
      <w:start w:val="1"/>
      <w:numFmt w:val="lowerRoman"/>
      <w:lvlText w:val="%3."/>
      <w:lvlJc w:val="right"/>
      <w:pPr>
        <w:ind w:left="2160" w:hanging="180"/>
      </w:pPr>
    </w:lvl>
    <w:lvl w:ilvl="3" w:tplc="1D9E791C">
      <w:start w:val="1"/>
      <w:numFmt w:val="decimal"/>
      <w:lvlText w:val="%4."/>
      <w:lvlJc w:val="left"/>
      <w:pPr>
        <w:ind w:left="2880" w:hanging="360"/>
      </w:pPr>
    </w:lvl>
    <w:lvl w:ilvl="4" w:tplc="992CC3A8">
      <w:start w:val="1"/>
      <w:numFmt w:val="lowerLetter"/>
      <w:lvlText w:val="%5."/>
      <w:lvlJc w:val="left"/>
      <w:pPr>
        <w:ind w:left="3600" w:hanging="360"/>
      </w:pPr>
    </w:lvl>
    <w:lvl w:ilvl="5" w:tplc="B596D5E6">
      <w:start w:val="1"/>
      <w:numFmt w:val="lowerRoman"/>
      <w:lvlText w:val="%6."/>
      <w:lvlJc w:val="right"/>
      <w:pPr>
        <w:ind w:left="4320" w:hanging="180"/>
      </w:pPr>
    </w:lvl>
    <w:lvl w:ilvl="6" w:tplc="72A6AB54">
      <w:start w:val="1"/>
      <w:numFmt w:val="decimal"/>
      <w:lvlText w:val="%7."/>
      <w:lvlJc w:val="left"/>
      <w:pPr>
        <w:ind w:left="5040" w:hanging="360"/>
      </w:pPr>
    </w:lvl>
    <w:lvl w:ilvl="7" w:tplc="5F5220F2">
      <w:start w:val="1"/>
      <w:numFmt w:val="lowerLetter"/>
      <w:lvlText w:val="%8."/>
      <w:lvlJc w:val="left"/>
      <w:pPr>
        <w:ind w:left="5760" w:hanging="360"/>
      </w:pPr>
    </w:lvl>
    <w:lvl w:ilvl="8" w:tplc="45D4306C">
      <w:start w:val="1"/>
      <w:numFmt w:val="lowerRoman"/>
      <w:lvlText w:val="%9."/>
      <w:lvlJc w:val="right"/>
      <w:pPr>
        <w:ind w:left="6480" w:hanging="180"/>
      </w:pPr>
    </w:lvl>
  </w:abstractNum>
  <w:abstractNum w:abstractNumId="9">
    <w:nsid w:val="2AC469C0"/>
    <w:multiLevelType w:val="hybridMultilevel"/>
    <w:tmpl w:val="8B56FDC0"/>
    <w:lvl w:ilvl="0" w:tplc="3F9E1EDC">
      <w:start w:val="1"/>
      <w:numFmt w:val="upperLetter"/>
      <w:lvlText w:val="%1."/>
      <w:lvlJc w:val="left"/>
      <w:pPr>
        <w:ind w:left="720" w:hanging="360"/>
      </w:pPr>
    </w:lvl>
    <w:lvl w:ilvl="1" w:tplc="44E6AEDA">
      <w:start w:val="1"/>
      <w:numFmt w:val="lowerLetter"/>
      <w:lvlText w:val="%2."/>
      <w:lvlJc w:val="left"/>
      <w:pPr>
        <w:ind w:left="1440" w:hanging="360"/>
      </w:pPr>
    </w:lvl>
    <w:lvl w:ilvl="2" w:tplc="7166EE0E">
      <w:start w:val="1"/>
      <w:numFmt w:val="lowerRoman"/>
      <w:lvlText w:val="%3."/>
      <w:lvlJc w:val="right"/>
      <w:pPr>
        <w:ind w:left="2160" w:hanging="180"/>
      </w:pPr>
    </w:lvl>
    <w:lvl w:ilvl="3" w:tplc="2F2C1D06">
      <w:start w:val="1"/>
      <w:numFmt w:val="decimal"/>
      <w:lvlText w:val="%4."/>
      <w:lvlJc w:val="left"/>
      <w:pPr>
        <w:ind w:left="2880" w:hanging="360"/>
      </w:pPr>
    </w:lvl>
    <w:lvl w:ilvl="4" w:tplc="F4E0DD7C">
      <w:start w:val="1"/>
      <w:numFmt w:val="lowerLetter"/>
      <w:lvlText w:val="%5."/>
      <w:lvlJc w:val="left"/>
      <w:pPr>
        <w:ind w:left="3600" w:hanging="360"/>
      </w:pPr>
    </w:lvl>
    <w:lvl w:ilvl="5" w:tplc="9914378A">
      <w:start w:val="1"/>
      <w:numFmt w:val="lowerRoman"/>
      <w:lvlText w:val="%6."/>
      <w:lvlJc w:val="right"/>
      <w:pPr>
        <w:ind w:left="4320" w:hanging="180"/>
      </w:pPr>
    </w:lvl>
    <w:lvl w:ilvl="6" w:tplc="3362B29C">
      <w:start w:val="1"/>
      <w:numFmt w:val="decimal"/>
      <w:lvlText w:val="%7."/>
      <w:lvlJc w:val="left"/>
      <w:pPr>
        <w:ind w:left="5040" w:hanging="360"/>
      </w:pPr>
    </w:lvl>
    <w:lvl w:ilvl="7" w:tplc="9E56E338">
      <w:start w:val="1"/>
      <w:numFmt w:val="lowerLetter"/>
      <w:lvlText w:val="%8."/>
      <w:lvlJc w:val="left"/>
      <w:pPr>
        <w:ind w:left="5760" w:hanging="360"/>
      </w:pPr>
    </w:lvl>
    <w:lvl w:ilvl="8" w:tplc="824E5620">
      <w:start w:val="1"/>
      <w:numFmt w:val="lowerRoman"/>
      <w:lvlText w:val="%9."/>
      <w:lvlJc w:val="right"/>
      <w:pPr>
        <w:ind w:left="6480" w:hanging="180"/>
      </w:pPr>
    </w:lvl>
  </w:abstractNum>
  <w:abstractNum w:abstractNumId="10">
    <w:nsid w:val="2E250535"/>
    <w:multiLevelType w:val="hybridMultilevel"/>
    <w:tmpl w:val="06E25E84"/>
    <w:lvl w:ilvl="0" w:tplc="EB7CA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413C2"/>
    <w:multiLevelType w:val="hybridMultilevel"/>
    <w:tmpl w:val="68983096"/>
    <w:lvl w:ilvl="0" w:tplc="B6B8551C">
      <w:start w:val="4"/>
      <w:numFmt w:val="lowerLetter"/>
      <w:lvlText w:val="%1."/>
      <w:lvlJc w:val="left"/>
      <w:pPr>
        <w:ind w:left="3600" w:hanging="360"/>
      </w:pPr>
      <w:rPr>
        <w:rFonts w:eastAsia="Helvetica" w:hint="default"/>
        <w:color w:val="383837"/>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33366EF0"/>
    <w:multiLevelType w:val="hybridMultilevel"/>
    <w:tmpl w:val="18A84E22"/>
    <w:lvl w:ilvl="0" w:tplc="8C6EBB26">
      <w:start w:val="4"/>
      <w:numFmt w:val="decimal"/>
      <w:lvlText w:val="%1."/>
      <w:lvlJc w:val="left"/>
      <w:pPr>
        <w:ind w:left="640" w:hanging="360"/>
      </w:pPr>
      <w:rPr>
        <w:rFonts w:ascii="Arial" w:eastAsiaTheme="minorEastAsia" w:hAnsi="Arial" w:cstheme="minorBidi" w:hint="default"/>
        <w:color w:val="auto"/>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nsid w:val="376F6BB7"/>
    <w:multiLevelType w:val="hybridMultilevel"/>
    <w:tmpl w:val="2E1AFB9E"/>
    <w:lvl w:ilvl="0" w:tplc="65445294">
      <w:start w:val="1"/>
      <w:numFmt w:val="decimal"/>
      <w:lvlText w:val="%1."/>
      <w:lvlJc w:val="left"/>
      <w:pPr>
        <w:ind w:left="720" w:hanging="360"/>
      </w:pPr>
    </w:lvl>
    <w:lvl w:ilvl="1" w:tplc="8B9A099A">
      <w:start w:val="1"/>
      <w:numFmt w:val="lowerLetter"/>
      <w:lvlText w:val="%2."/>
      <w:lvlJc w:val="left"/>
      <w:pPr>
        <w:ind w:left="1440" w:hanging="360"/>
      </w:pPr>
    </w:lvl>
    <w:lvl w:ilvl="2" w:tplc="A596EAF6">
      <w:start w:val="1"/>
      <w:numFmt w:val="lowerRoman"/>
      <w:lvlText w:val="%3."/>
      <w:lvlJc w:val="right"/>
      <w:pPr>
        <w:ind w:left="2160" w:hanging="180"/>
      </w:pPr>
    </w:lvl>
    <w:lvl w:ilvl="3" w:tplc="A2B0C57E">
      <w:start w:val="1"/>
      <w:numFmt w:val="decimal"/>
      <w:lvlText w:val="%4."/>
      <w:lvlJc w:val="left"/>
      <w:pPr>
        <w:ind w:left="2880" w:hanging="360"/>
      </w:pPr>
    </w:lvl>
    <w:lvl w:ilvl="4" w:tplc="2D30F634">
      <w:start w:val="1"/>
      <w:numFmt w:val="lowerLetter"/>
      <w:lvlText w:val="%5."/>
      <w:lvlJc w:val="left"/>
      <w:pPr>
        <w:ind w:left="3600" w:hanging="360"/>
      </w:pPr>
    </w:lvl>
    <w:lvl w:ilvl="5" w:tplc="D7BAB99A">
      <w:start w:val="1"/>
      <w:numFmt w:val="lowerRoman"/>
      <w:lvlText w:val="%6."/>
      <w:lvlJc w:val="right"/>
      <w:pPr>
        <w:ind w:left="4320" w:hanging="180"/>
      </w:pPr>
    </w:lvl>
    <w:lvl w:ilvl="6" w:tplc="E898A2D2">
      <w:start w:val="1"/>
      <w:numFmt w:val="decimal"/>
      <w:lvlText w:val="%7."/>
      <w:lvlJc w:val="left"/>
      <w:pPr>
        <w:ind w:left="5040" w:hanging="360"/>
      </w:pPr>
    </w:lvl>
    <w:lvl w:ilvl="7" w:tplc="ED184890">
      <w:start w:val="1"/>
      <w:numFmt w:val="lowerLetter"/>
      <w:lvlText w:val="%8."/>
      <w:lvlJc w:val="left"/>
      <w:pPr>
        <w:ind w:left="5760" w:hanging="360"/>
      </w:pPr>
    </w:lvl>
    <w:lvl w:ilvl="8" w:tplc="34282C8A">
      <w:start w:val="1"/>
      <w:numFmt w:val="lowerRoman"/>
      <w:lvlText w:val="%9."/>
      <w:lvlJc w:val="right"/>
      <w:pPr>
        <w:ind w:left="6480" w:hanging="180"/>
      </w:pPr>
    </w:lvl>
  </w:abstractNum>
  <w:abstractNum w:abstractNumId="14">
    <w:nsid w:val="3A34247E"/>
    <w:multiLevelType w:val="hybridMultilevel"/>
    <w:tmpl w:val="410E16BE"/>
    <w:lvl w:ilvl="0" w:tplc="F27E9600">
      <w:start w:val="1"/>
      <w:numFmt w:val="decimal"/>
      <w:lvlText w:val="%1."/>
      <w:lvlJc w:val="left"/>
      <w:pPr>
        <w:ind w:left="720" w:hanging="360"/>
      </w:pPr>
    </w:lvl>
    <w:lvl w:ilvl="1" w:tplc="E75C6E04">
      <w:start w:val="1"/>
      <w:numFmt w:val="lowerLetter"/>
      <w:lvlText w:val="%2."/>
      <w:lvlJc w:val="left"/>
      <w:pPr>
        <w:ind w:left="1440" w:hanging="360"/>
      </w:pPr>
    </w:lvl>
    <w:lvl w:ilvl="2" w:tplc="30EC318E">
      <w:start w:val="1"/>
      <w:numFmt w:val="lowerRoman"/>
      <w:lvlText w:val="%3."/>
      <w:lvlJc w:val="right"/>
      <w:pPr>
        <w:ind w:left="2160" w:hanging="180"/>
      </w:pPr>
    </w:lvl>
    <w:lvl w:ilvl="3" w:tplc="82BE322E">
      <w:start w:val="1"/>
      <w:numFmt w:val="decimal"/>
      <w:lvlText w:val="%4."/>
      <w:lvlJc w:val="left"/>
      <w:pPr>
        <w:ind w:left="2880" w:hanging="360"/>
      </w:pPr>
    </w:lvl>
    <w:lvl w:ilvl="4" w:tplc="5464D1AC">
      <w:start w:val="1"/>
      <w:numFmt w:val="lowerLetter"/>
      <w:lvlText w:val="%5."/>
      <w:lvlJc w:val="left"/>
      <w:pPr>
        <w:ind w:left="3600" w:hanging="360"/>
      </w:pPr>
    </w:lvl>
    <w:lvl w:ilvl="5" w:tplc="5254B062">
      <w:start w:val="1"/>
      <w:numFmt w:val="lowerRoman"/>
      <w:lvlText w:val="%6."/>
      <w:lvlJc w:val="right"/>
      <w:pPr>
        <w:ind w:left="4320" w:hanging="180"/>
      </w:pPr>
    </w:lvl>
    <w:lvl w:ilvl="6" w:tplc="3E580330">
      <w:start w:val="1"/>
      <w:numFmt w:val="decimal"/>
      <w:lvlText w:val="%7."/>
      <w:lvlJc w:val="left"/>
      <w:pPr>
        <w:ind w:left="5040" w:hanging="360"/>
      </w:pPr>
    </w:lvl>
    <w:lvl w:ilvl="7" w:tplc="AD7294B4">
      <w:start w:val="1"/>
      <w:numFmt w:val="lowerLetter"/>
      <w:lvlText w:val="%8."/>
      <w:lvlJc w:val="left"/>
      <w:pPr>
        <w:ind w:left="5760" w:hanging="360"/>
      </w:pPr>
    </w:lvl>
    <w:lvl w:ilvl="8" w:tplc="63BEDCF4">
      <w:start w:val="1"/>
      <w:numFmt w:val="lowerRoman"/>
      <w:lvlText w:val="%9."/>
      <w:lvlJc w:val="right"/>
      <w:pPr>
        <w:ind w:left="6480" w:hanging="180"/>
      </w:pPr>
    </w:lvl>
  </w:abstractNum>
  <w:abstractNum w:abstractNumId="15">
    <w:nsid w:val="3DB45DEF"/>
    <w:multiLevelType w:val="hybridMultilevel"/>
    <w:tmpl w:val="AC027538"/>
    <w:lvl w:ilvl="0" w:tplc="4DF2AC12">
      <w:start w:val="1"/>
      <w:numFmt w:val="decimal"/>
      <w:lvlText w:val="%1."/>
      <w:lvlJc w:val="left"/>
      <w:pPr>
        <w:ind w:left="720" w:hanging="360"/>
      </w:pPr>
    </w:lvl>
    <w:lvl w:ilvl="1" w:tplc="BA9A4DFC">
      <w:start w:val="1"/>
      <w:numFmt w:val="lowerLetter"/>
      <w:lvlText w:val="%2."/>
      <w:lvlJc w:val="left"/>
      <w:pPr>
        <w:ind w:left="1440" w:hanging="360"/>
      </w:pPr>
    </w:lvl>
    <w:lvl w:ilvl="2" w:tplc="563E0806">
      <w:start w:val="1"/>
      <w:numFmt w:val="lowerRoman"/>
      <w:lvlText w:val="%3."/>
      <w:lvlJc w:val="right"/>
      <w:pPr>
        <w:ind w:left="2160" w:hanging="180"/>
      </w:pPr>
    </w:lvl>
    <w:lvl w:ilvl="3" w:tplc="0BD4444E">
      <w:start w:val="1"/>
      <w:numFmt w:val="decimal"/>
      <w:lvlText w:val="%4."/>
      <w:lvlJc w:val="left"/>
      <w:pPr>
        <w:ind w:left="2880" w:hanging="360"/>
      </w:pPr>
    </w:lvl>
    <w:lvl w:ilvl="4" w:tplc="C15C9DD6">
      <w:start w:val="1"/>
      <w:numFmt w:val="lowerLetter"/>
      <w:lvlText w:val="%5."/>
      <w:lvlJc w:val="left"/>
      <w:pPr>
        <w:ind w:left="3600" w:hanging="360"/>
      </w:pPr>
    </w:lvl>
    <w:lvl w:ilvl="5" w:tplc="BDCA836C">
      <w:start w:val="1"/>
      <w:numFmt w:val="lowerRoman"/>
      <w:lvlText w:val="%6."/>
      <w:lvlJc w:val="right"/>
      <w:pPr>
        <w:ind w:left="4320" w:hanging="180"/>
      </w:pPr>
    </w:lvl>
    <w:lvl w:ilvl="6" w:tplc="3D5AF70A">
      <w:start w:val="1"/>
      <w:numFmt w:val="decimal"/>
      <w:lvlText w:val="%7."/>
      <w:lvlJc w:val="left"/>
      <w:pPr>
        <w:ind w:left="5040" w:hanging="360"/>
      </w:pPr>
    </w:lvl>
    <w:lvl w:ilvl="7" w:tplc="DB84D340">
      <w:start w:val="1"/>
      <w:numFmt w:val="lowerLetter"/>
      <w:lvlText w:val="%8."/>
      <w:lvlJc w:val="left"/>
      <w:pPr>
        <w:ind w:left="5760" w:hanging="360"/>
      </w:pPr>
    </w:lvl>
    <w:lvl w:ilvl="8" w:tplc="C16E0D4C">
      <w:start w:val="1"/>
      <w:numFmt w:val="lowerRoman"/>
      <w:lvlText w:val="%9."/>
      <w:lvlJc w:val="right"/>
      <w:pPr>
        <w:ind w:left="6480" w:hanging="180"/>
      </w:pPr>
    </w:lvl>
  </w:abstractNum>
  <w:abstractNum w:abstractNumId="16">
    <w:nsid w:val="3EE338C6"/>
    <w:multiLevelType w:val="hybridMultilevel"/>
    <w:tmpl w:val="29D8BB3C"/>
    <w:lvl w:ilvl="0" w:tplc="70D4ED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AC4D3E"/>
    <w:multiLevelType w:val="hybridMultilevel"/>
    <w:tmpl w:val="828EEA34"/>
    <w:lvl w:ilvl="0" w:tplc="70642E76">
      <w:start w:val="1"/>
      <w:numFmt w:val="lowerLetter"/>
      <w:lvlText w:val="%1."/>
      <w:lvlJc w:val="left"/>
      <w:pPr>
        <w:ind w:left="720" w:hanging="360"/>
      </w:pPr>
      <w:rPr>
        <w:rFonts w:ascii="Helvetica" w:eastAsia="Helvetica" w:hAnsi="Helvetica" w:cs="Helvetica"/>
      </w:rPr>
    </w:lvl>
    <w:lvl w:ilvl="1" w:tplc="2A44FADE">
      <w:start w:val="1"/>
      <w:numFmt w:val="lowerLetter"/>
      <w:lvlText w:val="%2."/>
      <w:lvlJc w:val="left"/>
      <w:pPr>
        <w:ind w:left="1440" w:hanging="360"/>
      </w:pPr>
    </w:lvl>
    <w:lvl w:ilvl="2" w:tplc="E0409BD0">
      <w:start w:val="1"/>
      <w:numFmt w:val="lowerRoman"/>
      <w:lvlText w:val="%3."/>
      <w:lvlJc w:val="right"/>
      <w:pPr>
        <w:ind w:left="2160" w:hanging="180"/>
      </w:pPr>
    </w:lvl>
    <w:lvl w:ilvl="3" w:tplc="FA74E564">
      <w:start w:val="1"/>
      <w:numFmt w:val="decimal"/>
      <w:lvlText w:val="%4."/>
      <w:lvlJc w:val="left"/>
      <w:pPr>
        <w:ind w:left="2880" w:hanging="360"/>
      </w:pPr>
    </w:lvl>
    <w:lvl w:ilvl="4" w:tplc="FFFFFFFF">
      <w:start w:val="1"/>
      <w:numFmt w:val="lowerLetter"/>
      <w:lvlText w:val="%5."/>
      <w:lvlJc w:val="left"/>
      <w:pPr>
        <w:ind w:left="3600" w:hanging="360"/>
      </w:pPr>
    </w:lvl>
    <w:lvl w:ilvl="5" w:tplc="B840E298">
      <w:start w:val="1"/>
      <w:numFmt w:val="lowerRoman"/>
      <w:lvlText w:val="%6."/>
      <w:lvlJc w:val="right"/>
      <w:pPr>
        <w:ind w:left="4320" w:hanging="180"/>
      </w:pPr>
    </w:lvl>
    <w:lvl w:ilvl="6" w:tplc="9092AEB6">
      <w:start w:val="1"/>
      <w:numFmt w:val="decimal"/>
      <w:lvlText w:val="%7."/>
      <w:lvlJc w:val="left"/>
      <w:pPr>
        <w:ind w:left="5040" w:hanging="360"/>
      </w:pPr>
    </w:lvl>
    <w:lvl w:ilvl="7" w:tplc="F008EFA2">
      <w:start w:val="1"/>
      <w:numFmt w:val="lowerLetter"/>
      <w:lvlText w:val="%8."/>
      <w:lvlJc w:val="left"/>
      <w:pPr>
        <w:ind w:left="5760" w:hanging="360"/>
      </w:pPr>
    </w:lvl>
    <w:lvl w:ilvl="8" w:tplc="99EC57DE">
      <w:start w:val="1"/>
      <w:numFmt w:val="lowerRoman"/>
      <w:lvlText w:val="%9."/>
      <w:lvlJc w:val="right"/>
      <w:pPr>
        <w:ind w:left="6480" w:hanging="180"/>
      </w:pPr>
    </w:lvl>
  </w:abstractNum>
  <w:abstractNum w:abstractNumId="18">
    <w:nsid w:val="431F511E"/>
    <w:multiLevelType w:val="hybridMultilevel"/>
    <w:tmpl w:val="4646734E"/>
    <w:lvl w:ilvl="0" w:tplc="DCB23302">
      <w:start w:val="1"/>
      <w:numFmt w:val="decimal"/>
      <w:lvlText w:val="%1."/>
      <w:lvlJc w:val="left"/>
      <w:pPr>
        <w:ind w:left="720" w:hanging="360"/>
      </w:pPr>
    </w:lvl>
    <w:lvl w:ilvl="1" w:tplc="64E64074">
      <w:start w:val="1"/>
      <w:numFmt w:val="lowerLetter"/>
      <w:lvlText w:val="%2."/>
      <w:lvlJc w:val="left"/>
      <w:pPr>
        <w:ind w:left="1440" w:hanging="360"/>
      </w:pPr>
    </w:lvl>
    <w:lvl w:ilvl="2" w:tplc="ED2AF7B4">
      <w:start w:val="1"/>
      <w:numFmt w:val="lowerRoman"/>
      <w:lvlText w:val="%3."/>
      <w:lvlJc w:val="right"/>
      <w:pPr>
        <w:ind w:left="2160" w:hanging="180"/>
      </w:pPr>
    </w:lvl>
    <w:lvl w:ilvl="3" w:tplc="3ADA3F18">
      <w:start w:val="1"/>
      <w:numFmt w:val="decimal"/>
      <w:lvlText w:val="%4."/>
      <w:lvlJc w:val="left"/>
      <w:pPr>
        <w:ind w:left="2880" w:hanging="360"/>
      </w:pPr>
    </w:lvl>
    <w:lvl w:ilvl="4" w:tplc="F0BC0C74">
      <w:start w:val="1"/>
      <w:numFmt w:val="lowerLetter"/>
      <w:lvlText w:val="%5."/>
      <w:lvlJc w:val="left"/>
      <w:pPr>
        <w:ind w:left="3600" w:hanging="360"/>
      </w:pPr>
    </w:lvl>
    <w:lvl w:ilvl="5" w:tplc="F83802E8">
      <w:start w:val="1"/>
      <w:numFmt w:val="lowerRoman"/>
      <w:lvlText w:val="%6."/>
      <w:lvlJc w:val="right"/>
      <w:pPr>
        <w:ind w:left="4320" w:hanging="180"/>
      </w:pPr>
    </w:lvl>
    <w:lvl w:ilvl="6" w:tplc="DC5C6368">
      <w:start w:val="1"/>
      <w:numFmt w:val="decimal"/>
      <w:lvlText w:val="%7."/>
      <w:lvlJc w:val="left"/>
      <w:pPr>
        <w:ind w:left="5040" w:hanging="360"/>
      </w:pPr>
    </w:lvl>
    <w:lvl w:ilvl="7" w:tplc="0F72CAFA">
      <w:start w:val="1"/>
      <w:numFmt w:val="lowerLetter"/>
      <w:lvlText w:val="%8."/>
      <w:lvlJc w:val="left"/>
      <w:pPr>
        <w:ind w:left="5760" w:hanging="360"/>
      </w:pPr>
    </w:lvl>
    <w:lvl w:ilvl="8" w:tplc="61A6998C">
      <w:start w:val="1"/>
      <w:numFmt w:val="lowerRoman"/>
      <w:lvlText w:val="%9."/>
      <w:lvlJc w:val="right"/>
      <w:pPr>
        <w:ind w:left="6480" w:hanging="180"/>
      </w:pPr>
    </w:lvl>
  </w:abstractNum>
  <w:abstractNum w:abstractNumId="19">
    <w:nsid w:val="48343E32"/>
    <w:multiLevelType w:val="hybridMultilevel"/>
    <w:tmpl w:val="9B7EDDB6"/>
    <w:lvl w:ilvl="0" w:tplc="4C1C27D8">
      <w:start w:val="1"/>
      <w:numFmt w:val="decimal"/>
      <w:lvlText w:val="%1."/>
      <w:lvlJc w:val="left"/>
      <w:pPr>
        <w:ind w:left="720" w:hanging="360"/>
      </w:pPr>
    </w:lvl>
    <w:lvl w:ilvl="1" w:tplc="DE7E0790">
      <w:start w:val="1"/>
      <w:numFmt w:val="lowerLetter"/>
      <w:lvlText w:val="%2."/>
      <w:lvlJc w:val="left"/>
      <w:pPr>
        <w:ind w:left="1440" w:hanging="360"/>
      </w:pPr>
    </w:lvl>
    <w:lvl w:ilvl="2" w:tplc="82BAB004">
      <w:start w:val="1"/>
      <w:numFmt w:val="lowerRoman"/>
      <w:lvlText w:val="%3."/>
      <w:lvlJc w:val="right"/>
      <w:pPr>
        <w:ind w:left="2160" w:hanging="180"/>
      </w:pPr>
    </w:lvl>
    <w:lvl w:ilvl="3" w:tplc="2CB2099A">
      <w:start w:val="1"/>
      <w:numFmt w:val="decimal"/>
      <w:lvlText w:val="%4."/>
      <w:lvlJc w:val="left"/>
      <w:pPr>
        <w:ind w:left="2880" w:hanging="360"/>
      </w:pPr>
    </w:lvl>
    <w:lvl w:ilvl="4" w:tplc="DB585FA4">
      <w:start w:val="1"/>
      <w:numFmt w:val="lowerLetter"/>
      <w:lvlText w:val="%5."/>
      <w:lvlJc w:val="left"/>
      <w:pPr>
        <w:ind w:left="3600" w:hanging="360"/>
      </w:pPr>
    </w:lvl>
    <w:lvl w:ilvl="5" w:tplc="6B003BBC">
      <w:start w:val="1"/>
      <w:numFmt w:val="lowerRoman"/>
      <w:lvlText w:val="%6."/>
      <w:lvlJc w:val="right"/>
      <w:pPr>
        <w:ind w:left="4320" w:hanging="180"/>
      </w:pPr>
    </w:lvl>
    <w:lvl w:ilvl="6" w:tplc="2A148668">
      <w:start w:val="1"/>
      <w:numFmt w:val="decimal"/>
      <w:lvlText w:val="%7."/>
      <w:lvlJc w:val="left"/>
      <w:pPr>
        <w:ind w:left="5040" w:hanging="360"/>
      </w:pPr>
    </w:lvl>
    <w:lvl w:ilvl="7" w:tplc="D9E6E560">
      <w:start w:val="1"/>
      <w:numFmt w:val="lowerLetter"/>
      <w:lvlText w:val="%8."/>
      <w:lvlJc w:val="left"/>
      <w:pPr>
        <w:ind w:left="5760" w:hanging="360"/>
      </w:pPr>
    </w:lvl>
    <w:lvl w:ilvl="8" w:tplc="361E833E">
      <w:start w:val="1"/>
      <w:numFmt w:val="lowerRoman"/>
      <w:lvlText w:val="%9."/>
      <w:lvlJc w:val="right"/>
      <w:pPr>
        <w:ind w:left="6480" w:hanging="180"/>
      </w:pPr>
    </w:lvl>
  </w:abstractNum>
  <w:abstractNum w:abstractNumId="20">
    <w:nsid w:val="484951FB"/>
    <w:multiLevelType w:val="hybridMultilevel"/>
    <w:tmpl w:val="C4A69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D111E"/>
    <w:multiLevelType w:val="hybridMultilevel"/>
    <w:tmpl w:val="E0DA8C7A"/>
    <w:lvl w:ilvl="0" w:tplc="BE660A5E">
      <w:start w:val="1"/>
      <w:numFmt w:val="decimal"/>
      <w:lvlText w:val="%1."/>
      <w:lvlJc w:val="left"/>
      <w:pPr>
        <w:ind w:left="720" w:hanging="360"/>
      </w:pPr>
    </w:lvl>
    <w:lvl w:ilvl="1" w:tplc="18C240AC">
      <w:start w:val="1"/>
      <w:numFmt w:val="lowerLetter"/>
      <w:lvlText w:val="%2."/>
      <w:lvlJc w:val="left"/>
      <w:pPr>
        <w:ind w:left="1440" w:hanging="360"/>
      </w:pPr>
    </w:lvl>
    <w:lvl w:ilvl="2" w:tplc="521A2D86">
      <w:start w:val="1"/>
      <w:numFmt w:val="lowerRoman"/>
      <w:lvlText w:val="%3."/>
      <w:lvlJc w:val="right"/>
      <w:pPr>
        <w:ind w:left="2160" w:hanging="180"/>
      </w:pPr>
    </w:lvl>
    <w:lvl w:ilvl="3" w:tplc="D200FB16">
      <w:start w:val="1"/>
      <w:numFmt w:val="decimal"/>
      <w:lvlText w:val="%4."/>
      <w:lvlJc w:val="left"/>
      <w:pPr>
        <w:ind w:left="2880" w:hanging="360"/>
      </w:pPr>
    </w:lvl>
    <w:lvl w:ilvl="4" w:tplc="2C727522">
      <w:start w:val="1"/>
      <w:numFmt w:val="lowerLetter"/>
      <w:lvlText w:val="%5."/>
      <w:lvlJc w:val="left"/>
      <w:pPr>
        <w:ind w:left="3600" w:hanging="360"/>
      </w:pPr>
    </w:lvl>
    <w:lvl w:ilvl="5" w:tplc="36C6DC3C">
      <w:start w:val="1"/>
      <w:numFmt w:val="lowerRoman"/>
      <w:lvlText w:val="%6."/>
      <w:lvlJc w:val="right"/>
      <w:pPr>
        <w:ind w:left="4320" w:hanging="180"/>
      </w:pPr>
    </w:lvl>
    <w:lvl w:ilvl="6" w:tplc="631211E4">
      <w:start w:val="1"/>
      <w:numFmt w:val="decimal"/>
      <w:lvlText w:val="%7."/>
      <w:lvlJc w:val="left"/>
      <w:pPr>
        <w:ind w:left="5040" w:hanging="360"/>
      </w:pPr>
    </w:lvl>
    <w:lvl w:ilvl="7" w:tplc="C770A72A">
      <w:start w:val="1"/>
      <w:numFmt w:val="lowerLetter"/>
      <w:lvlText w:val="%8."/>
      <w:lvlJc w:val="left"/>
      <w:pPr>
        <w:ind w:left="5760" w:hanging="360"/>
      </w:pPr>
    </w:lvl>
    <w:lvl w:ilvl="8" w:tplc="A6021FDE">
      <w:start w:val="1"/>
      <w:numFmt w:val="lowerRoman"/>
      <w:lvlText w:val="%9."/>
      <w:lvlJc w:val="right"/>
      <w:pPr>
        <w:ind w:left="6480" w:hanging="180"/>
      </w:pPr>
    </w:lvl>
  </w:abstractNum>
  <w:abstractNum w:abstractNumId="22">
    <w:nsid w:val="52095BFC"/>
    <w:multiLevelType w:val="hybridMultilevel"/>
    <w:tmpl w:val="7E54D802"/>
    <w:lvl w:ilvl="0" w:tplc="9C26E374">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0574DA"/>
    <w:multiLevelType w:val="hybridMultilevel"/>
    <w:tmpl w:val="2EE0916A"/>
    <w:lvl w:ilvl="0" w:tplc="25825938">
      <w:start w:val="1"/>
      <w:numFmt w:val="upperRoman"/>
      <w:lvlText w:val="%1."/>
      <w:lvlJc w:val="left"/>
      <w:pPr>
        <w:ind w:left="720" w:hanging="360"/>
      </w:pPr>
    </w:lvl>
    <w:lvl w:ilvl="1" w:tplc="0EF08186">
      <w:start w:val="1"/>
      <w:numFmt w:val="lowerLetter"/>
      <w:lvlText w:val="%2."/>
      <w:lvlJc w:val="left"/>
      <w:pPr>
        <w:ind w:left="1440" w:hanging="360"/>
      </w:pPr>
    </w:lvl>
    <w:lvl w:ilvl="2" w:tplc="7C38EE24">
      <w:start w:val="1"/>
      <w:numFmt w:val="lowerRoman"/>
      <w:lvlText w:val="%3."/>
      <w:lvlJc w:val="right"/>
      <w:pPr>
        <w:ind w:left="2160" w:hanging="180"/>
      </w:pPr>
    </w:lvl>
    <w:lvl w:ilvl="3" w:tplc="8970F960">
      <w:start w:val="1"/>
      <w:numFmt w:val="decimal"/>
      <w:lvlText w:val="%4."/>
      <w:lvlJc w:val="left"/>
      <w:pPr>
        <w:ind w:left="2880" w:hanging="360"/>
      </w:pPr>
    </w:lvl>
    <w:lvl w:ilvl="4" w:tplc="5D7CF1EA">
      <w:start w:val="1"/>
      <w:numFmt w:val="lowerLetter"/>
      <w:lvlText w:val="%5."/>
      <w:lvlJc w:val="left"/>
      <w:pPr>
        <w:ind w:left="3600" w:hanging="360"/>
      </w:pPr>
    </w:lvl>
    <w:lvl w:ilvl="5" w:tplc="54967406">
      <w:start w:val="1"/>
      <w:numFmt w:val="lowerRoman"/>
      <w:lvlText w:val="%6."/>
      <w:lvlJc w:val="right"/>
      <w:pPr>
        <w:ind w:left="4320" w:hanging="180"/>
      </w:pPr>
    </w:lvl>
    <w:lvl w:ilvl="6" w:tplc="A56EEE5A">
      <w:start w:val="1"/>
      <w:numFmt w:val="decimal"/>
      <w:lvlText w:val="%7."/>
      <w:lvlJc w:val="left"/>
      <w:pPr>
        <w:ind w:left="5040" w:hanging="360"/>
      </w:pPr>
    </w:lvl>
    <w:lvl w:ilvl="7" w:tplc="7BDC2FAE">
      <w:start w:val="1"/>
      <w:numFmt w:val="lowerLetter"/>
      <w:lvlText w:val="%8."/>
      <w:lvlJc w:val="left"/>
      <w:pPr>
        <w:ind w:left="5760" w:hanging="360"/>
      </w:pPr>
    </w:lvl>
    <w:lvl w:ilvl="8" w:tplc="76E0CAAA">
      <w:start w:val="1"/>
      <w:numFmt w:val="lowerRoman"/>
      <w:lvlText w:val="%9."/>
      <w:lvlJc w:val="right"/>
      <w:pPr>
        <w:ind w:left="6480" w:hanging="180"/>
      </w:pPr>
    </w:lvl>
  </w:abstractNum>
  <w:abstractNum w:abstractNumId="24">
    <w:nsid w:val="56291FBC"/>
    <w:multiLevelType w:val="hybridMultilevel"/>
    <w:tmpl w:val="E65C19E0"/>
    <w:lvl w:ilvl="0" w:tplc="332C9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F07104"/>
    <w:multiLevelType w:val="hybridMultilevel"/>
    <w:tmpl w:val="83C453FA"/>
    <w:lvl w:ilvl="0" w:tplc="477CC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A660E8"/>
    <w:multiLevelType w:val="hybridMultilevel"/>
    <w:tmpl w:val="574444F0"/>
    <w:lvl w:ilvl="0" w:tplc="0A62D5F8">
      <w:start w:val="1"/>
      <w:numFmt w:val="decimal"/>
      <w:lvlText w:val="%1."/>
      <w:lvlJc w:val="left"/>
      <w:pPr>
        <w:ind w:left="720" w:hanging="360"/>
      </w:pPr>
    </w:lvl>
    <w:lvl w:ilvl="1" w:tplc="1DB4C2E6">
      <w:start w:val="1"/>
      <w:numFmt w:val="lowerLetter"/>
      <w:lvlText w:val="%2."/>
      <w:lvlJc w:val="left"/>
      <w:pPr>
        <w:ind w:left="1440" w:hanging="360"/>
      </w:pPr>
    </w:lvl>
    <w:lvl w:ilvl="2" w:tplc="A3D0E8C2">
      <w:start w:val="1"/>
      <w:numFmt w:val="lowerRoman"/>
      <w:lvlText w:val="%3."/>
      <w:lvlJc w:val="right"/>
      <w:pPr>
        <w:ind w:left="2160" w:hanging="180"/>
      </w:pPr>
    </w:lvl>
    <w:lvl w:ilvl="3" w:tplc="EA36D18E">
      <w:start w:val="1"/>
      <w:numFmt w:val="decimal"/>
      <w:lvlText w:val="%4."/>
      <w:lvlJc w:val="left"/>
      <w:pPr>
        <w:ind w:left="2880" w:hanging="360"/>
      </w:pPr>
    </w:lvl>
    <w:lvl w:ilvl="4" w:tplc="B55C163A">
      <w:start w:val="1"/>
      <w:numFmt w:val="lowerLetter"/>
      <w:lvlText w:val="%5."/>
      <w:lvlJc w:val="left"/>
      <w:pPr>
        <w:ind w:left="3600" w:hanging="360"/>
      </w:pPr>
    </w:lvl>
    <w:lvl w:ilvl="5" w:tplc="14DCBE76">
      <w:start w:val="1"/>
      <w:numFmt w:val="lowerRoman"/>
      <w:lvlText w:val="%6."/>
      <w:lvlJc w:val="right"/>
      <w:pPr>
        <w:ind w:left="4320" w:hanging="180"/>
      </w:pPr>
    </w:lvl>
    <w:lvl w:ilvl="6" w:tplc="4490BE68">
      <w:start w:val="1"/>
      <w:numFmt w:val="decimal"/>
      <w:lvlText w:val="%7."/>
      <w:lvlJc w:val="left"/>
      <w:pPr>
        <w:ind w:left="5040" w:hanging="360"/>
      </w:pPr>
    </w:lvl>
    <w:lvl w:ilvl="7" w:tplc="1B748A28">
      <w:start w:val="1"/>
      <w:numFmt w:val="lowerLetter"/>
      <w:lvlText w:val="%8."/>
      <w:lvlJc w:val="left"/>
      <w:pPr>
        <w:ind w:left="5760" w:hanging="360"/>
      </w:pPr>
    </w:lvl>
    <w:lvl w:ilvl="8" w:tplc="C074D59C">
      <w:start w:val="1"/>
      <w:numFmt w:val="lowerRoman"/>
      <w:lvlText w:val="%9."/>
      <w:lvlJc w:val="right"/>
      <w:pPr>
        <w:ind w:left="6480" w:hanging="180"/>
      </w:pPr>
    </w:lvl>
  </w:abstractNum>
  <w:abstractNum w:abstractNumId="27">
    <w:nsid w:val="67822253"/>
    <w:multiLevelType w:val="hybridMultilevel"/>
    <w:tmpl w:val="88360240"/>
    <w:lvl w:ilvl="0" w:tplc="1E6ED2F4">
      <w:start w:val="7"/>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67AB47F9"/>
    <w:multiLevelType w:val="hybridMultilevel"/>
    <w:tmpl w:val="8C68D9F0"/>
    <w:lvl w:ilvl="0" w:tplc="00C615B8">
      <w:start w:val="4"/>
      <w:numFmt w:val="decimal"/>
      <w:lvlText w:val="%1."/>
      <w:lvlJc w:val="left"/>
      <w:pPr>
        <w:ind w:left="640" w:hanging="360"/>
      </w:pPr>
      <w:rPr>
        <w:rFonts w:ascii="Arial" w:eastAsiaTheme="minorEastAsia" w:hAnsi="Arial" w:cstheme="minorBidi" w:hint="default"/>
        <w:color w:val="auto"/>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9">
    <w:nsid w:val="67F448EE"/>
    <w:multiLevelType w:val="hybridMultilevel"/>
    <w:tmpl w:val="15AA9EF2"/>
    <w:lvl w:ilvl="0" w:tplc="25DCAFC8">
      <w:start w:val="1"/>
      <w:numFmt w:val="decimal"/>
      <w:lvlText w:val="%1."/>
      <w:lvlJc w:val="left"/>
      <w:pPr>
        <w:ind w:left="720" w:hanging="360"/>
      </w:pPr>
    </w:lvl>
    <w:lvl w:ilvl="1" w:tplc="0B9CDE00">
      <w:start w:val="1"/>
      <w:numFmt w:val="lowerLetter"/>
      <w:lvlText w:val="%2."/>
      <w:lvlJc w:val="left"/>
      <w:pPr>
        <w:ind w:left="1440" w:hanging="360"/>
      </w:pPr>
    </w:lvl>
    <w:lvl w:ilvl="2" w:tplc="2B108862">
      <w:start w:val="1"/>
      <w:numFmt w:val="lowerRoman"/>
      <w:lvlText w:val="%3."/>
      <w:lvlJc w:val="right"/>
      <w:pPr>
        <w:ind w:left="2160" w:hanging="180"/>
      </w:pPr>
    </w:lvl>
    <w:lvl w:ilvl="3" w:tplc="8FC26E00">
      <w:start w:val="1"/>
      <w:numFmt w:val="decimal"/>
      <w:lvlText w:val="%4."/>
      <w:lvlJc w:val="left"/>
      <w:pPr>
        <w:ind w:left="2880" w:hanging="360"/>
      </w:pPr>
    </w:lvl>
    <w:lvl w:ilvl="4" w:tplc="90D6E650">
      <w:start w:val="1"/>
      <w:numFmt w:val="lowerLetter"/>
      <w:lvlText w:val="%5."/>
      <w:lvlJc w:val="left"/>
      <w:pPr>
        <w:ind w:left="3600" w:hanging="360"/>
      </w:pPr>
    </w:lvl>
    <w:lvl w:ilvl="5" w:tplc="4692BBFA">
      <w:start w:val="1"/>
      <w:numFmt w:val="lowerRoman"/>
      <w:lvlText w:val="%6."/>
      <w:lvlJc w:val="right"/>
      <w:pPr>
        <w:ind w:left="4320" w:hanging="180"/>
      </w:pPr>
    </w:lvl>
    <w:lvl w:ilvl="6" w:tplc="E1A2C2C4">
      <w:start w:val="1"/>
      <w:numFmt w:val="decimal"/>
      <w:lvlText w:val="%7."/>
      <w:lvlJc w:val="left"/>
      <w:pPr>
        <w:ind w:left="5040" w:hanging="360"/>
      </w:pPr>
    </w:lvl>
    <w:lvl w:ilvl="7" w:tplc="8A58F87A">
      <w:start w:val="1"/>
      <w:numFmt w:val="lowerLetter"/>
      <w:lvlText w:val="%8."/>
      <w:lvlJc w:val="left"/>
      <w:pPr>
        <w:ind w:left="5760" w:hanging="360"/>
      </w:pPr>
    </w:lvl>
    <w:lvl w:ilvl="8" w:tplc="ED685116">
      <w:start w:val="1"/>
      <w:numFmt w:val="lowerRoman"/>
      <w:lvlText w:val="%9."/>
      <w:lvlJc w:val="right"/>
      <w:pPr>
        <w:ind w:left="6480" w:hanging="180"/>
      </w:pPr>
    </w:lvl>
  </w:abstractNum>
  <w:abstractNum w:abstractNumId="30">
    <w:nsid w:val="6BA13F78"/>
    <w:multiLevelType w:val="hybridMultilevel"/>
    <w:tmpl w:val="F61AF634"/>
    <w:lvl w:ilvl="0" w:tplc="BFC80AF4">
      <w:start w:val="1"/>
      <w:numFmt w:val="decimal"/>
      <w:lvlText w:val="%1."/>
      <w:lvlJc w:val="left"/>
      <w:pPr>
        <w:ind w:left="720" w:hanging="360"/>
      </w:pPr>
      <w:rPr>
        <w:rFonts w:ascii="Arial" w:hAnsi="Arial" w:cs="Arial" w:hint="default"/>
      </w:rPr>
    </w:lvl>
    <w:lvl w:ilvl="1" w:tplc="64AA51D0">
      <w:start w:val="1"/>
      <w:numFmt w:val="lowerLetter"/>
      <w:lvlText w:val="%2."/>
      <w:lvlJc w:val="left"/>
      <w:pPr>
        <w:ind w:left="1440" w:hanging="360"/>
      </w:pPr>
    </w:lvl>
    <w:lvl w:ilvl="2" w:tplc="1940FFE0">
      <w:start w:val="1"/>
      <w:numFmt w:val="lowerRoman"/>
      <w:lvlText w:val="%3."/>
      <w:lvlJc w:val="right"/>
      <w:pPr>
        <w:ind w:left="2160" w:hanging="180"/>
      </w:pPr>
    </w:lvl>
    <w:lvl w:ilvl="3" w:tplc="D3AE305C">
      <w:start w:val="1"/>
      <w:numFmt w:val="decimal"/>
      <w:lvlText w:val="%4."/>
      <w:lvlJc w:val="left"/>
      <w:pPr>
        <w:ind w:left="2880" w:hanging="360"/>
      </w:pPr>
    </w:lvl>
    <w:lvl w:ilvl="4" w:tplc="C93A699E">
      <w:start w:val="1"/>
      <w:numFmt w:val="lowerLetter"/>
      <w:lvlText w:val="%5."/>
      <w:lvlJc w:val="left"/>
      <w:pPr>
        <w:ind w:left="3600" w:hanging="360"/>
      </w:pPr>
    </w:lvl>
    <w:lvl w:ilvl="5" w:tplc="6B480C0E">
      <w:start w:val="1"/>
      <w:numFmt w:val="lowerRoman"/>
      <w:lvlText w:val="%6."/>
      <w:lvlJc w:val="right"/>
      <w:pPr>
        <w:ind w:left="4320" w:hanging="180"/>
      </w:pPr>
    </w:lvl>
    <w:lvl w:ilvl="6" w:tplc="BE00B57E">
      <w:start w:val="1"/>
      <w:numFmt w:val="decimal"/>
      <w:lvlText w:val="%7."/>
      <w:lvlJc w:val="left"/>
      <w:pPr>
        <w:ind w:left="5040" w:hanging="360"/>
      </w:pPr>
    </w:lvl>
    <w:lvl w:ilvl="7" w:tplc="509492EC">
      <w:start w:val="1"/>
      <w:numFmt w:val="lowerLetter"/>
      <w:lvlText w:val="%8."/>
      <w:lvlJc w:val="left"/>
      <w:pPr>
        <w:ind w:left="5760" w:hanging="360"/>
      </w:pPr>
    </w:lvl>
    <w:lvl w:ilvl="8" w:tplc="DE32AD64">
      <w:start w:val="1"/>
      <w:numFmt w:val="lowerRoman"/>
      <w:lvlText w:val="%9."/>
      <w:lvlJc w:val="right"/>
      <w:pPr>
        <w:ind w:left="6480" w:hanging="180"/>
      </w:pPr>
    </w:lvl>
  </w:abstractNum>
  <w:abstractNum w:abstractNumId="31">
    <w:nsid w:val="77F42356"/>
    <w:multiLevelType w:val="hybridMultilevel"/>
    <w:tmpl w:val="A6CA2DBC"/>
    <w:lvl w:ilvl="0" w:tplc="FBA81DC8">
      <w:start w:val="1"/>
      <w:numFmt w:val="upperRoman"/>
      <w:lvlText w:val="%1."/>
      <w:lvlJc w:val="left"/>
      <w:pPr>
        <w:ind w:left="720" w:hanging="360"/>
      </w:pPr>
    </w:lvl>
    <w:lvl w:ilvl="1" w:tplc="FD8EC6B0">
      <w:start w:val="1"/>
      <w:numFmt w:val="lowerLetter"/>
      <w:lvlText w:val="%2."/>
      <w:lvlJc w:val="left"/>
      <w:pPr>
        <w:ind w:left="1440" w:hanging="360"/>
      </w:pPr>
    </w:lvl>
    <w:lvl w:ilvl="2" w:tplc="C9EE3CB0">
      <w:start w:val="1"/>
      <w:numFmt w:val="lowerRoman"/>
      <w:lvlText w:val="%3."/>
      <w:lvlJc w:val="right"/>
      <w:pPr>
        <w:ind w:left="2160" w:hanging="180"/>
      </w:pPr>
    </w:lvl>
    <w:lvl w:ilvl="3" w:tplc="A6FCB20E">
      <w:start w:val="1"/>
      <w:numFmt w:val="decimal"/>
      <w:lvlText w:val="%4."/>
      <w:lvlJc w:val="left"/>
      <w:pPr>
        <w:ind w:left="2880" w:hanging="360"/>
      </w:pPr>
    </w:lvl>
    <w:lvl w:ilvl="4" w:tplc="4A8A1ABE">
      <w:start w:val="1"/>
      <w:numFmt w:val="lowerLetter"/>
      <w:lvlText w:val="%5."/>
      <w:lvlJc w:val="left"/>
      <w:pPr>
        <w:ind w:left="3600" w:hanging="360"/>
      </w:pPr>
    </w:lvl>
    <w:lvl w:ilvl="5" w:tplc="418AC79A">
      <w:start w:val="1"/>
      <w:numFmt w:val="lowerRoman"/>
      <w:lvlText w:val="%6."/>
      <w:lvlJc w:val="right"/>
      <w:pPr>
        <w:ind w:left="4320" w:hanging="180"/>
      </w:pPr>
    </w:lvl>
    <w:lvl w:ilvl="6" w:tplc="EB5E1ECC">
      <w:start w:val="1"/>
      <w:numFmt w:val="decimal"/>
      <w:lvlText w:val="%7."/>
      <w:lvlJc w:val="left"/>
      <w:pPr>
        <w:ind w:left="5040" w:hanging="360"/>
      </w:pPr>
    </w:lvl>
    <w:lvl w:ilvl="7" w:tplc="D3E69B38">
      <w:start w:val="1"/>
      <w:numFmt w:val="lowerLetter"/>
      <w:lvlText w:val="%8."/>
      <w:lvlJc w:val="left"/>
      <w:pPr>
        <w:ind w:left="5760" w:hanging="360"/>
      </w:pPr>
    </w:lvl>
    <w:lvl w:ilvl="8" w:tplc="4F04E376">
      <w:start w:val="1"/>
      <w:numFmt w:val="lowerRoman"/>
      <w:lvlText w:val="%9."/>
      <w:lvlJc w:val="right"/>
      <w:pPr>
        <w:ind w:left="6480" w:hanging="180"/>
      </w:pPr>
    </w:lvl>
  </w:abstractNum>
  <w:abstractNum w:abstractNumId="32">
    <w:nsid w:val="78687C6F"/>
    <w:multiLevelType w:val="multilevel"/>
    <w:tmpl w:val="258CD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89B27EA"/>
    <w:multiLevelType w:val="hybridMultilevel"/>
    <w:tmpl w:val="453EB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3D2DFB"/>
    <w:multiLevelType w:val="multilevel"/>
    <w:tmpl w:val="FDF4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185694"/>
    <w:multiLevelType w:val="multilevel"/>
    <w:tmpl w:val="6E3E9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7E9E3EB8"/>
    <w:multiLevelType w:val="hybridMultilevel"/>
    <w:tmpl w:val="B65C84D6"/>
    <w:lvl w:ilvl="0" w:tplc="AB5EEB20">
      <w:start w:val="1"/>
      <w:numFmt w:val="decimal"/>
      <w:lvlText w:val="%1."/>
      <w:lvlJc w:val="left"/>
      <w:pPr>
        <w:ind w:left="720" w:hanging="360"/>
      </w:pPr>
    </w:lvl>
    <w:lvl w:ilvl="1" w:tplc="CC5C6656">
      <w:start w:val="1"/>
      <w:numFmt w:val="lowerLetter"/>
      <w:lvlText w:val="%2."/>
      <w:lvlJc w:val="left"/>
      <w:pPr>
        <w:ind w:left="1440" w:hanging="360"/>
      </w:pPr>
    </w:lvl>
    <w:lvl w:ilvl="2" w:tplc="6BD4FBF2">
      <w:start w:val="1"/>
      <w:numFmt w:val="lowerRoman"/>
      <w:lvlText w:val="%3."/>
      <w:lvlJc w:val="right"/>
      <w:pPr>
        <w:ind w:left="2160" w:hanging="180"/>
      </w:pPr>
    </w:lvl>
    <w:lvl w:ilvl="3" w:tplc="3AEAA770">
      <w:start w:val="1"/>
      <w:numFmt w:val="decimal"/>
      <w:lvlText w:val="%4."/>
      <w:lvlJc w:val="left"/>
      <w:pPr>
        <w:ind w:left="2880" w:hanging="360"/>
      </w:pPr>
    </w:lvl>
    <w:lvl w:ilvl="4" w:tplc="E4565DDC">
      <w:start w:val="1"/>
      <w:numFmt w:val="lowerLetter"/>
      <w:lvlText w:val="%5."/>
      <w:lvlJc w:val="left"/>
      <w:pPr>
        <w:ind w:left="3600" w:hanging="360"/>
      </w:pPr>
    </w:lvl>
    <w:lvl w:ilvl="5" w:tplc="4B3EF418">
      <w:start w:val="1"/>
      <w:numFmt w:val="lowerRoman"/>
      <w:lvlText w:val="%6."/>
      <w:lvlJc w:val="right"/>
      <w:pPr>
        <w:ind w:left="4320" w:hanging="180"/>
      </w:pPr>
    </w:lvl>
    <w:lvl w:ilvl="6" w:tplc="E2487600">
      <w:start w:val="1"/>
      <w:numFmt w:val="decimal"/>
      <w:lvlText w:val="%7."/>
      <w:lvlJc w:val="left"/>
      <w:pPr>
        <w:ind w:left="5040" w:hanging="360"/>
      </w:pPr>
    </w:lvl>
    <w:lvl w:ilvl="7" w:tplc="4F7EEAA2">
      <w:start w:val="1"/>
      <w:numFmt w:val="lowerLetter"/>
      <w:lvlText w:val="%8."/>
      <w:lvlJc w:val="left"/>
      <w:pPr>
        <w:ind w:left="5760" w:hanging="360"/>
      </w:pPr>
    </w:lvl>
    <w:lvl w:ilvl="8" w:tplc="0F547E74">
      <w:start w:val="1"/>
      <w:numFmt w:val="lowerRoman"/>
      <w:lvlText w:val="%9."/>
      <w:lvlJc w:val="right"/>
      <w:pPr>
        <w:ind w:left="6480" w:hanging="180"/>
      </w:pPr>
    </w:lvl>
  </w:abstractNum>
  <w:abstractNum w:abstractNumId="37">
    <w:nsid w:val="7FBC146A"/>
    <w:multiLevelType w:val="hybridMultilevel"/>
    <w:tmpl w:val="4702646A"/>
    <w:lvl w:ilvl="0" w:tplc="AC388F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32"/>
  </w:num>
  <w:num w:numId="4">
    <w:abstractNumId w:val="20"/>
  </w:num>
  <w:num w:numId="5">
    <w:abstractNumId w:val="30"/>
  </w:num>
  <w:num w:numId="6">
    <w:abstractNumId w:val="14"/>
  </w:num>
  <w:num w:numId="7">
    <w:abstractNumId w:val="17"/>
  </w:num>
  <w:num w:numId="8">
    <w:abstractNumId w:val="9"/>
  </w:num>
  <w:num w:numId="9">
    <w:abstractNumId w:val="19"/>
  </w:num>
  <w:num w:numId="10">
    <w:abstractNumId w:val="15"/>
  </w:num>
  <w:num w:numId="11">
    <w:abstractNumId w:val="21"/>
  </w:num>
  <w:num w:numId="12">
    <w:abstractNumId w:val="29"/>
  </w:num>
  <w:num w:numId="13">
    <w:abstractNumId w:val="1"/>
  </w:num>
  <w:num w:numId="14">
    <w:abstractNumId w:val="8"/>
  </w:num>
  <w:num w:numId="15">
    <w:abstractNumId w:val="2"/>
  </w:num>
  <w:num w:numId="16">
    <w:abstractNumId w:val="13"/>
  </w:num>
  <w:num w:numId="17">
    <w:abstractNumId w:val="5"/>
  </w:num>
  <w:num w:numId="18">
    <w:abstractNumId w:val="7"/>
  </w:num>
  <w:num w:numId="19">
    <w:abstractNumId w:val="0"/>
  </w:num>
  <w:num w:numId="20">
    <w:abstractNumId w:val="31"/>
  </w:num>
  <w:num w:numId="21">
    <w:abstractNumId w:val="23"/>
  </w:num>
  <w:num w:numId="22">
    <w:abstractNumId w:val="18"/>
  </w:num>
  <w:num w:numId="23">
    <w:abstractNumId w:val="36"/>
  </w:num>
  <w:num w:numId="24">
    <w:abstractNumId w:val="26"/>
  </w:num>
  <w:num w:numId="25">
    <w:abstractNumId w:val="33"/>
  </w:num>
  <w:num w:numId="26">
    <w:abstractNumId w:val="3"/>
  </w:num>
  <w:num w:numId="27">
    <w:abstractNumId w:val="4"/>
  </w:num>
  <w:num w:numId="28">
    <w:abstractNumId w:val="37"/>
  </w:num>
  <w:num w:numId="29">
    <w:abstractNumId w:val="16"/>
  </w:num>
  <w:num w:numId="30">
    <w:abstractNumId w:val="24"/>
  </w:num>
  <w:num w:numId="31">
    <w:abstractNumId w:val="10"/>
  </w:num>
  <w:num w:numId="32">
    <w:abstractNumId w:val="6"/>
  </w:num>
  <w:num w:numId="33">
    <w:abstractNumId w:val="28"/>
  </w:num>
  <w:num w:numId="34">
    <w:abstractNumId w:val="12"/>
  </w:num>
  <w:num w:numId="35">
    <w:abstractNumId w:val="27"/>
  </w:num>
  <w:num w:numId="36">
    <w:abstractNumId w:val="22"/>
  </w:num>
  <w:num w:numId="37">
    <w:abstractNumId w:val="11"/>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0E6B43"/>
    <w:rsid w:val="00001A66"/>
    <w:rsid w:val="00021078"/>
    <w:rsid w:val="00040A3F"/>
    <w:rsid w:val="0004482A"/>
    <w:rsid w:val="000473B8"/>
    <w:rsid w:val="000534FB"/>
    <w:rsid w:val="00062A42"/>
    <w:rsid w:val="00073F13"/>
    <w:rsid w:val="0007611B"/>
    <w:rsid w:val="00082734"/>
    <w:rsid w:val="00092235"/>
    <w:rsid w:val="000B7E1D"/>
    <w:rsid w:val="000C7453"/>
    <w:rsid w:val="000D3238"/>
    <w:rsid w:val="000E2B18"/>
    <w:rsid w:val="000E6B43"/>
    <w:rsid w:val="000F18B9"/>
    <w:rsid w:val="000F277D"/>
    <w:rsid w:val="0010106B"/>
    <w:rsid w:val="0010143D"/>
    <w:rsid w:val="00113680"/>
    <w:rsid w:val="001167EF"/>
    <w:rsid w:val="00130206"/>
    <w:rsid w:val="00130318"/>
    <w:rsid w:val="001368D2"/>
    <w:rsid w:val="00146D84"/>
    <w:rsid w:val="00147816"/>
    <w:rsid w:val="00147F5D"/>
    <w:rsid w:val="001556BF"/>
    <w:rsid w:val="00192E74"/>
    <w:rsid w:val="001977DE"/>
    <w:rsid w:val="001A51D5"/>
    <w:rsid w:val="001B774B"/>
    <w:rsid w:val="001E2276"/>
    <w:rsid w:val="001F60BE"/>
    <w:rsid w:val="00203C1A"/>
    <w:rsid w:val="002118B1"/>
    <w:rsid w:val="00230FF2"/>
    <w:rsid w:val="00243F27"/>
    <w:rsid w:val="00250D08"/>
    <w:rsid w:val="00265BC3"/>
    <w:rsid w:val="00266F85"/>
    <w:rsid w:val="002758EA"/>
    <w:rsid w:val="0028420B"/>
    <w:rsid w:val="002908C9"/>
    <w:rsid w:val="00295D7B"/>
    <w:rsid w:val="002A6125"/>
    <w:rsid w:val="002B77D2"/>
    <w:rsid w:val="002C2AB8"/>
    <w:rsid w:val="002E0D05"/>
    <w:rsid w:val="002E4689"/>
    <w:rsid w:val="002E7F07"/>
    <w:rsid w:val="002F78B0"/>
    <w:rsid w:val="0030330A"/>
    <w:rsid w:val="0030772B"/>
    <w:rsid w:val="00342C93"/>
    <w:rsid w:val="003441ED"/>
    <w:rsid w:val="00353B02"/>
    <w:rsid w:val="003578F0"/>
    <w:rsid w:val="00360026"/>
    <w:rsid w:val="00373456"/>
    <w:rsid w:val="003778A6"/>
    <w:rsid w:val="003801A9"/>
    <w:rsid w:val="00386620"/>
    <w:rsid w:val="00390F13"/>
    <w:rsid w:val="00391394"/>
    <w:rsid w:val="00394ACF"/>
    <w:rsid w:val="0039731B"/>
    <w:rsid w:val="003A08A1"/>
    <w:rsid w:val="003B0DFA"/>
    <w:rsid w:val="003C6AFF"/>
    <w:rsid w:val="003D0E01"/>
    <w:rsid w:val="003E2755"/>
    <w:rsid w:val="003E4676"/>
    <w:rsid w:val="003F1525"/>
    <w:rsid w:val="003F617D"/>
    <w:rsid w:val="00410972"/>
    <w:rsid w:val="00451856"/>
    <w:rsid w:val="0046218B"/>
    <w:rsid w:val="00473419"/>
    <w:rsid w:val="00482A5F"/>
    <w:rsid w:val="0049121E"/>
    <w:rsid w:val="00492083"/>
    <w:rsid w:val="0049280E"/>
    <w:rsid w:val="00495F4D"/>
    <w:rsid w:val="004B3DA2"/>
    <w:rsid w:val="004B6D05"/>
    <w:rsid w:val="004C0B7E"/>
    <w:rsid w:val="004C2840"/>
    <w:rsid w:val="004C63E3"/>
    <w:rsid w:val="004C64A4"/>
    <w:rsid w:val="004D32A1"/>
    <w:rsid w:val="004F0112"/>
    <w:rsid w:val="004F1CD5"/>
    <w:rsid w:val="004F2F81"/>
    <w:rsid w:val="004F4F98"/>
    <w:rsid w:val="005039EC"/>
    <w:rsid w:val="00504E54"/>
    <w:rsid w:val="005102C4"/>
    <w:rsid w:val="00521B88"/>
    <w:rsid w:val="005268A2"/>
    <w:rsid w:val="005371C7"/>
    <w:rsid w:val="00540AD4"/>
    <w:rsid w:val="0055243C"/>
    <w:rsid w:val="00562CDC"/>
    <w:rsid w:val="00566C1A"/>
    <w:rsid w:val="0056756D"/>
    <w:rsid w:val="00583161"/>
    <w:rsid w:val="005A02BF"/>
    <w:rsid w:val="005A346B"/>
    <w:rsid w:val="005B6E05"/>
    <w:rsid w:val="005C6C35"/>
    <w:rsid w:val="005D19AE"/>
    <w:rsid w:val="00605467"/>
    <w:rsid w:val="00605A29"/>
    <w:rsid w:val="006201B4"/>
    <w:rsid w:val="006238ED"/>
    <w:rsid w:val="00626CC3"/>
    <w:rsid w:val="006275B7"/>
    <w:rsid w:val="00632A69"/>
    <w:rsid w:val="0064250D"/>
    <w:rsid w:val="006537D9"/>
    <w:rsid w:val="00655F54"/>
    <w:rsid w:val="006562AA"/>
    <w:rsid w:val="00672D64"/>
    <w:rsid w:val="00680B6D"/>
    <w:rsid w:val="006868FB"/>
    <w:rsid w:val="00692C7F"/>
    <w:rsid w:val="006972BF"/>
    <w:rsid w:val="006B194D"/>
    <w:rsid w:val="006D41DF"/>
    <w:rsid w:val="006D4778"/>
    <w:rsid w:val="006F5624"/>
    <w:rsid w:val="00700F17"/>
    <w:rsid w:val="00705C00"/>
    <w:rsid w:val="00736136"/>
    <w:rsid w:val="007578CE"/>
    <w:rsid w:val="00763A37"/>
    <w:rsid w:val="0077585C"/>
    <w:rsid w:val="00785DBE"/>
    <w:rsid w:val="00786CD3"/>
    <w:rsid w:val="007A2C80"/>
    <w:rsid w:val="007A560C"/>
    <w:rsid w:val="007C20F0"/>
    <w:rsid w:val="007C4690"/>
    <w:rsid w:val="007E12E2"/>
    <w:rsid w:val="007E24E5"/>
    <w:rsid w:val="007F4606"/>
    <w:rsid w:val="008051B2"/>
    <w:rsid w:val="0081197C"/>
    <w:rsid w:val="00813879"/>
    <w:rsid w:val="00817D48"/>
    <w:rsid w:val="00821379"/>
    <w:rsid w:val="00823C7E"/>
    <w:rsid w:val="00842D25"/>
    <w:rsid w:val="008464B9"/>
    <w:rsid w:val="008614D2"/>
    <w:rsid w:val="00862D95"/>
    <w:rsid w:val="00864639"/>
    <w:rsid w:val="00870A61"/>
    <w:rsid w:val="00871D61"/>
    <w:rsid w:val="00876C02"/>
    <w:rsid w:val="008802DB"/>
    <w:rsid w:val="00890626"/>
    <w:rsid w:val="008A4BAF"/>
    <w:rsid w:val="008A4DE6"/>
    <w:rsid w:val="008A604D"/>
    <w:rsid w:val="008C7CF5"/>
    <w:rsid w:val="008D3FBF"/>
    <w:rsid w:val="008D5FDC"/>
    <w:rsid w:val="008D7455"/>
    <w:rsid w:val="008E2FC3"/>
    <w:rsid w:val="008F0150"/>
    <w:rsid w:val="008F3A7F"/>
    <w:rsid w:val="008F4C19"/>
    <w:rsid w:val="00907E8E"/>
    <w:rsid w:val="0093040D"/>
    <w:rsid w:val="0093283B"/>
    <w:rsid w:val="009358E8"/>
    <w:rsid w:val="00935F64"/>
    <w:rsid w:val="0094044B"/>
    <w:rsid w:val="00955168"/>
    <w:rsid w:val="00974203"/>
    <w:rsid w:val="0097693A"/>
    <w:rsid w:val="00990F5D"/>
    <w:rsid w:val="009A74A2"/>
    <w:rsid w:val="009E40DA"/>
    <w:rsid w:val="009F2149"/>
    <w:rsid w:val="009F66AE"/>
    <w:rsid w:val="00A07652"/>
    <w:rsid w:val="00A16256"/>
    <w:rsid w:val="00A20391"/>
    <w:rsid w:val="00A21248"/>
    <w:rsid w:val="00A269CE"/>
    <w:rsid w:val="00A345EB"/>
    <w:rsid w:val="00A579B5"/>
    <w:rsid w:val="00A65892"/>
    <w:rsid w:val="00A8157B"/>
    <w:rsid w:val="00A84731"/>
    <w:rsid w:val="00A874E7"/>
    <w:rsid w:val="00A902B9"/>
    <w:rsid w:val="00A908DA"/>
    <w:rsid w:val="00A941CF"/>
    <w:rsid w:val="00A96E97"/>
    <w:rsid w:val="00AA3CED"/>
    <w:rsid w:val="00AA430A"/>
    <w:rsid w:val="00AB6C9A"/>
    <w:rsid w:val="00AD5098"/>
    <w:rsid w:val="00AE2212"/>
    <w:rsid w:val="00B057F4"/>
    <w:rsid w:val="00B20D88"/>
    <w:rsid w:val="00B25039"/>
    <w:rsid w:val="00B26E94"/>
    <w:rsid w:val="00B27D18"/>
    <w:rsid w:val="00B32DB7"/>
    <w:rsid w:val="00B333D9"/>
    <w:rsid w:val="00B61003"/>
    <w:rsid w:val="00B701B2"/>
    <w:rsid w:val="00B734E2"/>
    <w:rsid w:val="00B84196"/>
    <w:rsid w:val="00B8429E"/>
    <w:rsid w:val="00B867F4"/>
    <w:rsid w:val="00B92410"/>
    <w:rsid w:val="00B95B1F"/>
    <w:rsid w:val="00B96F6C"/>
    <w:rsid w:val="00B97CAF"/>
    <w:rsid w:val="00BB089A"/>
    <w:rsid w:val="00BB70CC"/>
    <w:rsid w:val="00BC7BFE"/>
    <w:rsid w:val="00BD61D9"/>
    <w:rsid w:val="00BE379C"/>
    <w:rsid w:val="00BE4982"/>
    <w:rsid w:val="00BE7174"/>
    <w:rsid w:val="00BF2CFB"/>
    <w:rsid w:val="00BF509C"/>
    <w:rsid w:val="00C032EB"/>
    <w:rsid w:val="00C03963"/>
    <w:rsid w:val="00C0453D"/>
    <w:rsid w:val="00C3077A"/>
    <w:rsid w:val="00C31D34"/>
    <w:rsid w:val="00C40341"/>
    <w:rsid w:val="00C64CE6"/>
    <w:rsid w:val="00C70006"/>
    <w:rsid w:val="00C71E6B"/>
    <w:rsid w:val="00C73D7F"/>
    <w:rsid w:val="00C8311A"/>
    <w:rsid w:val="00C84987"/>
    <w:rsid w:val="00C928F5"/>
    <w:rsid w:val="00C92B80"/>
    <w:rsid w:val="00C959A1"/>
    <w:rsid w:val="00CB1168"/>
    <w:rsid w:val="00CB12CE"/>
    <w:rsid w:val="00CB1FB9"/>
    <w:rsid w:val="00CB6B55"/>
    <w:rsid w:val="00CB718B"/>
    <w:rsid w:val="00CD145D"/>
    <w:rsid w:val="00CD3F97"/>
    <w:rsid w:val="00CE191D"/>
    <w:rsid w:val="00CE6E28"/>
    <w:rsid w:val="00D011A8"/>
    <w:rsid w:val="00D120B1"/>
    <w:rsid w:val="00D21D9D"/>
    <w:rsid w:val="00D33D7B"/>
    <w:rsid w:val="00D36271"/>
    <w:rsid w:val="00D446DB"/>
    <w:rsid w:val="00D67129"/>
    <w:rsid w:val="00D70EB3"/>
    <w:rsid w:val="00D96F88"/>
    <w:rsid w:val="00DA0260"/>
    <w:rsid w:val="00DA5DC8"/>
    <w:rsid w:val="00DB1A18"/>
    <w:rsid w:val="00DB2D43"/>
    <w:rsid w:val="00DB7C64"/>
    <w:rsid w:val="00DC690F"/>
    <w:rsid w:val="00DC77C7"/>
    <w:rsid w:val="00DD0BAC"/>
    <w:rsid w:val="00DE045A"/>
    <w:rsid w:val="00DF6454"/>
    <w:rsid w:val="00E02F22"/>
    <w:rsid w:val="00E13D62"/>
    <w:rsid w:val="00E161D6"/>
    <w:rsid w:val="00E163BC"/>
    <w:rsid w:val="00E23886"/>
    <w:rsid w:val="00E3335F"/>
    <w:rsid w:val="00E42A7F"/>
    <w:rsid w:val="00E61BCE"/>
    <w:rsid w:val="00E66966"/>
    <w:rsid w:val="00E84AC9"/>
    <w:rsid w:val="00EA1D83"/>
    <w:rsid w:val="00EA65E4"/>
    <w:rsid w:val="00EB3FF8"/>
    <w:rsid w:val="00EB4872"/>
    <w:rsid w:val="00EC14E3"/>
    <w:rsid w:val="00EC2DC9"/>
    <w:rsid w:val="00EC6BB2"/>
    <w:rsid w:val="00ED0735"/>
    <w:rsid w:val="00ED5BD1"/>
    <w:rsid w:val="00EE193C"/>
    <w:rsid w:val="00EE19B2"/>
    <w:rsid w:val="00F004DD"/>
    <w:rsid w:val="00F04C38"/>
    <w:rsid w:val="00F07482"/>
    <w:rsid w:val="00F15BF0"/>
    <w:rsid w:val="00F17A62"/>
    <w:rsid w:val="00F41C06"/>
    <w:rsid w:val="00F45540"/>
    <w:rsid w:val="00F46F80"/>
    <w:rsid w:val="00F5278B"/>
    <w:rsid w:val="00F52DC7"/>
    <w:rsid w:val="00F61501"/>
    <w:rsid w:val="00F82D63"/>
    <w:rsid w:val="00FA0E0C"/>
    <w:rsid w:val="00FD0CEC"/>
    <w:rsid w:val="00FD4321"/>
    <w:rsid w:val="00FD55C5"/>
    <w:rsid w:val="00FE3E31"/>
    <w:rsid w:val="00FE63F0"/>
    <w:rsid w:val="00FE799F"/>
    <w:rsid w:val="00FF46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7F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B43"/>
    <w:rPr>
      <w:strike w:val="0"/>
      <w:dstrike w:val="0"/>
      <w:color w:val="0F2D5F"/>
      <w:u w:val="none"/>
      <w:effect w:val="none"/>
    </w:rPr>
  </w:style>
  <w:style w:type="character" w:styleId="HTMLCite">
    <w:name w:val="HTML Cite"/>
    <w:basedOn w:val="DefaultParagraphFont"/>
    <w:rsid w:val="000E6B43"/>
    <w:rPr>
      <w:rFonts w:ascii="Verdana" w:hAnsi="Verdana" w:hint="default"/>
      <w:i w:val="0"/>
      <w:iCs w:val="0"/>
      <w:vanish w:val="0"/>
      <w:webHidden w:val="0"/>
      <w:color w:val="3C3C3C"/>
      <w:sz w:val="17"/>
      <w:szCs w:val="17"/>
      <w:specVanish w:val="0"/>
    </w:rPr>
  </w:style>
  <w:style w:type="character" w:styleId="Strong">
    <w:name w:val="Strong"/>
    <w:basedOn w:val="DefaultParagraphFont"/>
    <w:uiPriority w:val="22"/>
    <w:qFormat/>
    <w:rsid w:val="000E6B43"/>
    <w:rPr>
      <w:b/>
      <w:bCs/>
    </w:rPr>
  </w:style>
  <w:style w:type="paragraph" w:styleId="NormalWeb">
    <w:name w:val="Normal (Web)"/>
    <w:basedOn w:val="Normal"/>
    <w:uiPriority w:val="99"/>
    <w:rsid w:val="000E6B43"/>
    <w:pPr>
      <w:spacing w:after="150"/>
    </w:pPr>
    <w:rPr>
      <w:color w:val="3C3C3C"/>
    </w:rPr>
  </w:style>
  <w:style w:type="paragraph" w:customStyle="1" w:styleId="user">
    <w:name w:val="user"/>
    <w:basedOn w:val="Normal"/>
    <w:rsid w:val="000E6B43"/>
    <w:pPr>
      <w:spacing w:after="150"/>
    </w:pPr>
    <w:rPr>
      <w:color w:val="3C3C3C"/>
    </w:rPr>
  </w:style>
  <w:style w:type="paragraph" w:customStyle="1" w:styleId="about">
    <w:name w:val="about"/>
    <w:basedOn w:val="Normal"/>
    <w:rsid w:val="000E6B43"/>
    <w:pPr>
      <w:spacing w:after="150"/>
    </w:pPr>
    <w:rPr>
      <w:color w:val="3C3C3C"/>
    </w:rPr>
  </w:style>
  <w:style w:type="character" w:customStyle="1" w:styleId="desc1">
    <w:name w:val="desc1"/>
    <w:basedOn w:val="DefaultParagraphFont"/>
    <w:rsid w:val="000E6B43"/>
  </w:style>
  <w:style w:type="character" w:customStyle="1" w:styleId="divider1">
    <w:name w:val="divider1"/>
    <w:basedOn w:val="DefaultParagraphFont"/>
    <w:rsid w:val="000E6B43"/>
    <w:rPr>
      <w:color w:val="DBDBDB"/>
    </w:rPr>
  </w:style>
  <w:style w:type="paragraph" w:customStyle="1" w:styleId="followunireg">
    <w:name w:val="follow_unireg"/>
    <w:basedOn w:val="Normal"/>
    <w:rsid w:val="000E6B43"/>
    <w:pPr>
      <w:spacing w:after="150"/>
    </w:pPr>
    <w:rPr>
      <w:color w:val="3C3C3C"/>
    </w:rPr>
  </w:style>
  <w:style w:type="character" w:customStyle="1" w:styleId="name">
    <w:name w:val="name"/>
    <w:basedOn w:val="DefaultParagraphFont"/>
    <w:rsid w:val="000E6B43"/>
  </w:style>
  <w:style w:type="character" w:customStyle="1" w:styleId="comment2">
    <w:name w:val="comment2"/>
    <w:basedOn w:val="DefaultParagraphFont"/>
    <w:rsid w:val="000E6B43"/>
  </w:style>
  <w:style w:type="paragraph" w:styleId="BalloonText">
    <w:name w:val="Balloon Text"/>
    <w:basedOn w:val="Normal"/>
    <w:link w:val="BalloonTextChar"/>
    <w:rsid w:val="00B701B2"/>
    <w:rPr>
      <w:rFonts w:ascii="Tahoma" w:hAnsi="Tahoma" w:cs="Tahoma"/>
      <w:sz w:val="16"/>
      <w:szCs w:val="16"/>
    </w:rPr>
  </w:style>
  <w:style w:type="character" w:customStyle="1" w:styleId="BalloonTextChar">
    <w:name w:val="Balloon Text Char"/>
    <w:basedOn w:val="DefaultParagraphFont"/>
    <w:link w:val="BalloonText"/>
    <w:rsid w:val="00B701B2"/>
    <w:rPr>
      <w:rFonts w:ascii="Tahoma" w:hAnsi="Tahoma" w:cs="Tahoma"/>
      <w:sz w:val="16"/>
      <w:szCs w:val="16"/>
    </w:rPr>
  </w:style>
  <w:style w:type="paragraph" w:styleId="ListParagraph">
    <w:name w:val="List Paragraph"/>
    <w:basedOn w:val="Normal"/>
    <w:uiPriority w:val="34"/>
    <w:qFormat/>
    <w:rsid w:val="00605467"/>
    <w:pPr>
      <w:pBdr>
        <w:top w:val="nil"/>
        <w:left w:val="nil"/>
        <w:bottom w:val="nil"/>
        <w:right w:val="nil"/>
        <w:between w:val="nil"/>
      </w:pBdr>
      <w:ind w:left="720"/>
      <w:contextualSpacing/>
    </w:pPr>
    <w:rPr>
      <w:color w:val="000000"/>
      <w:sz w:val="20"/>
      <w:szCs w:val="20"/>
    </w:rPr>
  </w:style>
  <w:style w:type="character" w:customStyle="1" w:styleId="ital1">
    <w:name w:val="ital1"/>
    <w:basedOn w:val="DefaultParagraphFont"/>
    <w:rsid w:val="001977DE"/>
    <w:rPr>
      <w:i/>
      <w:iCs/>
    </w:rPr>
  </w:style>
  <w:style w:type="paragraph" w:customStyle="1" w:styleId="content1">
    <w:name w:val="content1"/>
    <w:basedOn w:val="Normal"/>
    <w:rsid w:val="001977DE"/>
    <w:pPr>
      <w:spacing w:before="100" w:beforeAutospacing="1" w:after="100" w:afterAutospacing="1"/>
    </w:pPr>
    <w:rPr>
      <w:rFonts w:ascii="Times" w:eastAsiaTheme="minorEastAsia" w:hAnsi="Times" w:cstheme="minorBidi"/>
      <w:sz w:val="20"/>
      <w:szCs w:val="20"/>
    </w:rPr>
  </w:style>
  <w:style w:type="character" w:customStyle="1" w:styleId="ital">
    <w:name w:val="ital"/>
    <w:basedOn w:val="DefaultParagraphFont"/>
    <w:rsid w:val="001977DE"/>
  </w:style>
  <w:style w:type="paragraph" w:customStyle="1" w:styleId="incr1">
    <w:name w:val="incr1"/>
    <w:basedOn w:val="Normal"/>
    <w:rsid w:val="001977DE"/>
    <w:pPr>
      <w:spacing w:before="100" w:beforeAutospacing="1" w:after="100" w:afterAutospacing="1"/>
    </w:pPr>
    <w:rPr>
      <w:rFonts w:ascii="Times" w:eastAsiaTheme="minorEastAsia" w:hAnsi="Times" w:cstheme="minorBidi"/>
      <w:sz w:val="20"/>
      <w:szCs w:val="20"/>
    </w:rPr>
  </w:style>
  <w:style w:type="paragraph" w:customStyle="1" w:styleId="content2">
    <w:name w:val="content2"/>
    <w:basedOn w:val="Normal"/>
    <w:rsid w:val="001977DE"/>
    <w:pPr>
      <w:spacing w:before="100" w:beforeAutospacing="1" w:after="100" w:afterAutospacing="1"/>
    </w:pPr>
    <w:rPr>
      <w:rFonts w:ascii="Times" w:eastAsiaTheme="minorEastAsia" w:hAnsi="Times" w:cstheme="minorBidi"/>
      <w:sz w:val="20"/>
      <w:szCs w:val="20"/>
    </w:rPr>
  </w:style>
  <w:style w:type="paragraph" w:customStyle="1" w:styleId="textbox">
    <w:name w:val="textbox"/>
    <w:basedOn w:val="Normal"/>
    <w:rsid w:val="001977DE"/>
    <w:pPr>
      <w:spacing w:before="100" w:beforeAutospacing="1" w:after="100" w:afterAutospacing="1"/>
    </w:pPr>
    <w:rPr>
      <w:rFonts w:ascii="Times" w:eastAsiaTheme="minorEastAsia" w:hAnsi="Times" w:cstheme="minorBidi"/>
      <w:sz w:val="20"/>
      <w:szCs w:val="20"/>
    </w:rPr>
  </w:style>
  <w:style w:type="paragraph" w:customStyle="1" w:styleId="list2">
    <w:name w:val="list2"/>
    <w:basedOn w:val="Normal"/>
    <w:qFormat/>
    <w:rsid w:val="001977DE"/>
    <w:pPr>
      <w:spacing w:after="120"/>
      <w:ind w:left="1296" w:hanging="432"/>
      <w:jc w:val="both"/>
    </w:pPr>
    <w:rPr>
      <w:rFonts w:ascii="Arial" w:eastAsiaTheme="minorHAnsi" w:hAnsi="Arial" w:cs="Arial"/>
      <w:sz w:val="20"/>
      <w:szCs w:val="20"/>
    </w:rPr>
  </w:style>
  <w:style w:type="paragraph" w:customStyle="1" w:styleId="list6">
    <w:name w:val="list6"/>
    <w:basedOn w:val="Normal"/>
    <w:qFormat/>
    <w:rsid w:val="001977DE"/>
    <w:pPr>
      <w:spacing w:after="120"/>
      <w:ind w:left="3024" w:hanging="432"/>
      <w:jc w:val="both"/>
    </w:pPr>
    <w:rPr>
      <w:rFonts w:ascii="Arial" w:eastAsiaTheme="minorHAnsi" w:hAnsi="Arial" w:cs="Arial"/>
      <w:sz w:val="20"/>
      <w:szCs w:val="20"/>
    </w:rPr>
  </w:style>
  <w:style w:type="paragraph" w:customStyle="1" w:styleId="hg1">
    <w:name w:val="hg1"/>
    <w:basedOn w:val="Normal"/>
    <w:qFormat/>
    <w:rsid w:val="001977DE"/>
    <w:pPr>
      <w:spacing w:after="120"/>
      <w:ind w:left="864" w:hanging="432"/>
    </w:pPr>
    <w:rPr>
      <w:rFonts w:ascii="Arial" w:eastAsiaTheme="minorHAnsi" w:hAnsi="Arial" w:cstheme="minorBidi"/>
      <w:sz w:val="20"/>
      <w:szCs w:val="22"/>
    </w:rPr>
  </w:style>
  <w:style w:type="paragraph" w:styleId="Header">
    <w:name w:val="header"/>
    <w:basedOn w:val="Normal"/>
    <w:link w:val="HeaderChar"/>
    <w:uiPriority w:val="99"/>
    <w:unhideWhenUsed/>
    <w:rsid w:val="001977DE"/>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977DE"/>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1977DE"/>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77DE"/>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115102910">
      <w:bodyDiv w:val="1"/>
      <w:marLeft w:val="0"/>
      <w:marRight w:val="0"/>
      <w:marTop w:val="0"/>
      <w:marBottom w:val="0"/>
      <w:divBdr>
        <w:top w:val="none" w:sz="0" w:space="0" w:color="auto"/>
        <w:left w:val="none" w:sz="0" w:space="0" w:color="auto"/>
        <w:bottom w:val="none" w:sz="0" w:space="0" w:color="auto"/>
        <w:right w:val="none" w:sz="0" w:space="0" w:color="auto"/>
      </w:divBdr>
      <w:divsChild>
        <w:div w:id="2036349706">
          <w:marLeft w:val="0"/>
          <w:marRight w:val="0"/>
          <w:marTop w:val="0"/>
          <w:marBottom w:val="0"/>
          <w:divBdr>
            <w:top w:val="none" w:sz="0" w:space="0" w:color="auto"/>
            <w:left w:val="none" w:sz="0" w:space="0" w:color="auto"/>
            <w:bottom w:val="none" w:sz="0" w:space="0" w:color="auto"/>
            <w:right w:val="none" w:sz="0" w:space="0" w:color="auto"/>
          </w:divBdr>
          <w:divsChild>
            <w:div w:id="67921720">
              <w:marLeft w:val="0"/>
              <w:marRight w:val="0"/>
              <w:marTop w:val="0"/>
              <w:marBottom w:val="0"/>
              <w:divBdr>
                <w:top w:val="none" w:sz="0" w:space="0" w:color="auto"/>
                <w:left w:val="none" w:sz="0" w:space="0" w:color="auto"/>
                <w:bottom w:val="none" w:sz="0" w:space="0" w:color="auto"/>
                <w:right w:val="none" w:sz="0" w:space="0" w:color="auto"/>
              </w:divBdr>
              <w:divsChild>
                <w:div w:id="981619458">
                  <w:marLeft w:val="0"/>
                  <w:marRight w:val="0"/>
                  <w:marTop w:val="0"/>
                  <w:marBottom w:val="0"/>
                  <w:divBdr>
                    <w:top w:val="none" w:sz="0" w:space="0" w:color="auto"/>
                    <w:left w:val="none" w:sz="0" w:space="0" w:color="auto"/>
                    <w:bottom w:val="none" w:sz="0" w:space="0" w:color="auto"/>
                    <w:right w:val="none" w:sz="0" w:space="0" w:color="auto"/>
                  </w:divBdr>
                  <w:divsChild>
                    <w:div w:id="1862622182">
                      <w:marLeft w:val="0"/>
                      <w:marRight w:val="0"/>
                      <w:marTop w:val="0"/>
                      <w:marBottom w:val="0"/>
                      <w:divBdr>
                        <w:top w:val="none" w:sz="0" w:space="0" w:color="auto"/>
                        <w:left w:val="none" w:sz="0" w:space="0" w:color="auto"/>
                        <w:bottom w:val="none" w:sz="0" w:space="0" w:color="auto"/>
                        <w:right w:val="none" w:sz="0" w:space="0" w:color="auto"/>
                      </w:divBdr>
                      <w:divsChild>
                        <w:div w:id="1570767982">
                          <w:marLeft w:val="0"/>
                          <w:marRight w:val="0"/>
                          <w:marTop w:val="0"/>
                          <w:marBottom w:val="0"/>
                          <w:divBdr>
                            <w:top w:val="none" w:sz="0" w:space="0" w:color="auto"/>
                            <w:left w:val="none" w:sz="0" w:space="0" w:color="auto"/>
                            <w:bottom w:val="none" w:sz="0" w:space="0" w:color="auto"/>
                            <w:right w:val="none" w:sz="0" w:space="0" w:color="auto"/>
                          </w:divBdr>
                          <w:divsChild>
                            <w:div w:id="7079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230607">
      <w:bodyDiv w:val="1"/>
      <w:marLeft w:val="0"/>
      <w:marRight w:val="0"/>
      <w:marTop w:val="0"/>
      <w:marBottom w:val="0"/>
      <w:divBdr>
        <w:top w:val="none" w:sz="0" w:space="0" w:color="auto"/>
        <w:left w:val="none" w:sz="0" w:space="0" w:color="auto"/>
        <w:bottom w:val="none" w:sz="0" w:space="0" w:color="auto"/>
        <w:right w:val="none" w:sz="0" w:space="0" w:color="auto"/>
      </w:divBdr>
      <w:divsChild>
        <w:div w:id="2059042412">
          <w:marLeft w:val="0"/>
          <w:marRight w:val="0"/>
          <w:marTop w:val="0"/>
          <w:marBottom w:val="0"/>
          <w:divBdr>
            <w:top w:val="none" w:sz="0" w:space="0" w:color="auto"/>
            <w:left w:val="none" w:sz="0" w:space="0" w:color="auto"/>
            <w:bottom w:val="none" w:sz="0" w:space="0" w:color="auto"/>
            <w:right w:val="none" w:sz="0" w:space="0" w:color="auto"/>
          </w:divBdr>
          <w:divsChild>
            <w:div w:id="1605573824">
              <w:marLeft w:val="0"/>
              <w:marRight w:val="0"/>
              <w:marTop w:val="0"/>
              <w:marBottom w:val="0"/>
              <w:divBdr>
                <w:top w:val="none" w:sz="0" w:space="0" w:color="auto"/>
                <w:left w:val="none" w:sz="0" w:space="0" w:color="auto"/>
                <w:bottom w:val="none" w:sz="0" w:space="0" w:color="auto"/>
                <w:right w:val="none" w:sz="0" w:space="0" w:color="auto"/>
              </w:divBdr>
              <w:divsChild>
                <w:div w:id="636959380">
                  <w:marLeft w:val="0"/>
                  <w:marRight w:val="0"/>
                  <w:marTop w:val="0"/>
                  <w:marBottom w:val="0"/>
                  <w:divBdr>
                    <w:top w:val="none" w:sz="0" w:space="0" w:color="auto"/>
                    <w:left w:val="none" w:sz="0" w:space="0" w:color="auto"/>
                    <w:bottom w:val="none" w:sz="0" w:space="0" w:color="auto"/>
                    <w:right w:val="none" w:sz="0" w:space="0" w:color="auto"/>
                  </w:divBdr>
                  <w:divsChild>
                    <w:div w:id="674190973">
                      <w:marLeft w:val="0"/>
                      <w:marRight w:val="0"/>
                      <w:marTop w:val="0"/>
                      <w:marBottom w:val="0"/>
                      <w:divBdr>
                        <w:top w:val="none" w:sz="0" w:space="0" w:color="auto"/>
                        <w:left w:val="none" w:sz="0" w:space="0" w:color="auto"/>
                        <w:bottom w:val="none" w:sz="0" w:space="0" w:color="auto"/>
                        <w:right w:val="none" w:sz="0" w:space="0" w:color="auto"/>
                      </w:divBdr>
                      <w:divsChild>
                        <w:div w:id="1008559015">
                          <w:marLeft w:val="-15"/>
                          <w:marRight w:val="0"/>
                          <w:marTop w:val="0"/>
                          <w:marBottom w:val="0"/>
                          <w:divBdr>
                            <w:top w:val="none" w:sz="0" w:space="0" w:color="auto"/>
                            <w:left w:val="none" w:sz="0" w:space="0" w:color="auto"/>
                            <w:bottom w:val="none" w:sz="0" w:space="0" w:color="auto"/>
                            <w:right w:val="none" w:sz="0" w:space="0" w:color="auto"/>
                          </w:divBdr>
                          <w:divsChild>
                            <w:div w:id="1115521004">
                              <w:marLeft w:val="0"/>
                              <w:marRight w:val="0"/>
                              <w:marTop w:val="0"/>
                              <w:marBottom w:val="0"/>
                              <w:divBdr>
                                <w:top w:val="none" w:sz="0" w:space="0" w:color="auto"/>
                                <w:left w:val="none" w:sz="0" w:space="0" w:color="auto"/>
                                <w:bottom w:val="none" w:sz="0" w:space="0" w:color="auto"/>
                                <w:right w:val="none" w:sz="0" w:space="0" w:color="auto"/>
                              </w:divBdr>
                              <w:divsChild>
                                <w:div w:id="1894847054">
                                  <w:marLeft w:val="0"/>
                                  <w:marRight w:val="-15"/>
                                  <w:marTop w:val="0"/>
                                  <w:marBottom w:val="0"/>
                                  <w:divBdr>
                                    <w:top w:val="none" w:sz="0" w:space="0" w:color="auto"/>
                                    <w:left w:val="none" w:sz="0" w:space="0" w:color="auto"/>
                                    <w:bottom w:val="none" w:sz="0" w:space="0" w:color="auto"/>
                                    <w:right w:val="none" w:sz="0" w:space="0" w:color="auto"/>
                                  </w:divBdr>
                                  <w:divsChild>
                                    <w:div w:id="1443302047">
                                      <w:marLeft w:val="0"/>
                                      <w:marRight w:val="0"/>
                                      <w:marTop w:val="0"/>
                                      <w:marBottom w:val="0"/>
                                      <w:divBdr>
                                        <w:top w:val="none" w:sz="0" w:space="0" w:color="auto"/>
                                        <w:left w:val="none" w:sz="0" w:space="0" w:color="auto"/>
                                        <w:bottom w:val="none" w:sz="0" w:space="0" w:color="auto"/>
                                        <w:right w:val="none" w:sz="0" w:space="0" w:color="auto"/>
                                      </w:divBdr>
                                      <w:divsChild>
                                        <w:div w:id="1209804288">
                                          <w:marLeft w:val="0"/>
                                          <w:marRight w:val="0"/>
                                          <w:marTop w:val="0"/>
                                          <w:marBottom w:val="0"/>
                                          <w:divBdr>
                                            <w:top w:val="none" w:sz="0" w:space="0" w:color="auto"/>
                                            <w:left w:val="none" w:sz="0" w:space="0" w:color="auto"/>
                                            <w:bottom w:val="none" w:sz="0" w:space="0" w:color="auto"/>
                                            <w:right w:val="none" w:sz="0" w:space="0" w:color="auto"/>
                                          </w:divBdr>
                                          <w:divsChild>
                                            <w:div w:id="1149399290">
                                              <w:marLeft w:val="0"/>
                                              <w:marRight w:val="0"/>
                                              <w:marTop w:val="0"/>
                                              <w:marBottom w:val="0"/>
                                              <w:divBdr>
                                                <w:top w:val="none" w:sz="0" w:space="0" w:color="auto"/>
                                                <w:left w:val="none" w:sz="0" w:space="0" w:color="auto"/>
                                                <w:bottom w:val="none" w:sz="0" w:space="0" w:color="auto"/>
                                                <w:right w:val="none" w:sz="0" w:space="0" w:color="auto"/>
                                              </w:divBdr>
                                              <w:divsChild>
                                                <w:div w:id="625744639">
                                                  <w:marLeft w:val="0"/>
                                                  <w:marRight w:val="0"/>
                                                  <w:marTop w:val="0"/>
                                                  <w:marBottom w:val="0"/>
                                                  <w:divBdr>
                                                    <w:top w:val="none" w:sz="0" w:space="0" w:color="auto"/>
                                                    <w:left w:val="none" w:sz="0" w:space="0" w:color="auto"/>
                                                    <w:bottom w:val="none" w:sz="0" w:space="0" w:color="auto"/>
                                                    <w:right w:val="none" w:sz="0" w:space="0" w:color="auto"/>
                                                  </w:divBdr>
                                                  <w:divsChild>
                                                    <w:div w:id="1885749537">
                                                      <w:marLeft w:val="0"/>
                                                      <w:marRight w:val="0"/>
                                                      <w:marTop w:val="0"/>
                                                      <w:marBottom w:val="0"/>
                                                      <w:divBdr>
                                                        <w:top w:val="none" w:sz="0" w:space="0" w:color="auto"/>
                                                        <w:left w:val="none" w:sz="0" w:space="0" w:color="auto"/>
                                                        <w:bottom w:val="none" w:sz="0" w:space="0" w:color="auto"/>
                                                        <w:right w:val="none" w:sz="0" w:space="0" w:color="auto"/>
                                                      </w:divBdr>
                                                      <w:divsChild>
                                                        <w:div w:id="1629360662">
                                                          <w:marLeft w:val="0"/>
                                                          <w:marRight w:val="0"/>
                                                          <w:marTop w:val="0"/>
                                                          <w:marBottom w:val="0"/>
                                                          <w:divBdr>
                                                            <w:top w:val="none" w:sz="0" w:space="0" w:color="auto"/>
                                                            <w:left w:val="none" w:sz="0" w:space="0" w:color="auto"/>
                                                            <w:bottom w:val="none" w:sz="0" w:space="0" w:color="auto"/>
                                                            <w:right w:val="none" w:sz="0" w:space="0" w:color="auto"/>
                                                          </w:divBdr>
                                                          <w:divsChild>
                                                            <w:div w:id="1961642659">
                                                              <w:marLeft w:val="150"/>
                                                              <w:marRight w:val="0"/>
                                                              <w:marTop w:val="0"/>
                                                              <w:marBottom w:val="0"/>
                                                              <w:divBdr>
                                                                <w:top w:val="none" w:sz="0" w:space="0" w:color="auto"/>
                                                                <w:left w:val="none" w:sz="0" w:space="0" w:color="auto"/>
                                                                <w:bottom w:val="none" w:sz="0" w:space="0" w:color="auto"/>
                                                                <w:right w:val="none" w:sz="0" w:space="0" w:color="auto"/>
                                                              </w:divBdr>
                                                              <w:divsChild>
                                                                <w:div w:id="1664697388">
                                                                  <w:marLeft w:val="-270"/>
                                                                  <w:marRight w:val="0"/>
                                                                  <w:marTop w:val="0"/>
                                                                  <w:marBottom w:val="0"/>
                                                                  <w:divBdr>
                                                                    <w:top w:val="none" w:sz="0" w:space="0" w:color="auto"/>
                                                                    <w:left w:val="none" w:sz="0" w:space="0" w:color="auto"/>
                                                                    <w:bottom w:val="none" w:sz="0" w:space="0" w:color="auto"/>
                                                                    <w:right w:val="none" w:sz="0" w:space="0" w:color="auto"/>
                                                                  </w:divBdr>
                                                                  <w:divsChild>
                                                                    <w:div w:id="326789650">
                                                                      <w:marLeft w:val="0"/>
                                                                      <w:marRight w:val="0"/>
                                                                      <w:marTop w:val="0"/>
                                                                      <w:marBottom w:val="0"/>
                                                                      <w:divBdr>
                                                                        <w:top w:val="single" w:sz="6" w:space="0" w:color="DDDFE2"/>
                                                                        <w:left w:val="single" w:sz="6" w:space="0" w:color="DDDFE2"/>
                                                                        <w:bottom w:val="single" w:sz="6" w:space="0" w:color="DDDFE2"/>
                                                                        <w:right w:val="single" w:sz="6" w:space="0" w:color="DDDFE2"/>
                                                                      </w:divBdr>
                                                                      <w:divsChild>
                                                                        <w:div w:id="1754744784">
                                                                          <w:marLeft w:val="0"/>
                                                                          <w:marRight w:val="0"/>
                                                                          <w:marTop w:val="0"/>
                                                                          <w:marBottom w:val="0"/>
                                                                          <w:divBdr>
                                                                            <w:top w:val="none" w:sz="0" w:space="0" w:color="auto"/>
                                                                            <w:left w:val="none" w:sz="0" w:space="0" w:color="auto"/>
                                                                            <w:bottom w:val="none" w:sz="0" w:space="0" w:color="auto"/>
                                                                            <w:right w:val="none" w:sz="0" w:space="0" w:color="auto"/>
                                                                          </w:divBdr>
                                                                          <w:divsChild>
                                                                            <w:div w:id="1664775582">
                                                                              <w:marLeft w:val="0"/>
                                                                              <w:marRight w:val="0"/>
                                                                              <w:marTop w:val="0"/>
                                                                              <w:marBottom w:val="0"/>
                                                                              <w:divBdr>
                                                                                <w:top w:val="none" w:sz="0" w:space="0" w:color="auto"/>
                                                                                <w:left w:val="none" w:sz="0" w:space="0" w:color="auto"/>
                                                                                <w:bottom w:val="none" w:sz="0" w:space="0" w:color="auto"/>
                                                                                <w:right w:val="none" w:sz="0" w:space="0" w:color="auto"/>
                                                                              </w:divBdr>
                                                                              <w:divsChild>
                                                                                <w:div w:id="1073310950">
                                                                                  <w:marLeft w:val="0"/>
                                                                                  <w:marRight w:val="0"/>
                                                                                  <w:marTop w:val="0"/>
                                                                                  <w:marBottom w:val="0"/>
                                                                                  <w:divBdr>
                                                                                    <w:top w:val="none" w:sz="0" w:space="0" w:color="auto"/>
                                                                                    <w:left w:val="none" w:sz="0" w:space="0" w:color="auto"/>
                                                                                    <w:bottom w:val="none" w:sz="0" w:space="0" w:color="auto"/>
                                                                                    <w:right w:val="none" w:sz="0" w:space="0" w:color="auto"/>
                                                                                  </w:divBdr>
                                                                                  <w:divsChild>
                                                                                    <w:div w:id="688990045">
                                                                                      <w:marLeft w:val="0"/>
                                                                                      <w:marRight w:val="0"/>
                                                                                      <w:marTop w:val="0"/>
                                                                                      <w:marBottom w:val="0"/>
                                                                                      <w:divBdr>
                                                                                        <w:top w:val="none" w:sz="0" w:space="0" w:color="auto"/>
                                                                                        <w:left w:val="none" w:sz="0" w:space="0" w:color="auto"/>
                                                                                        <w:bottom w:val="none" w:sz="0" w:space="0" w:color="auto"/>
                                                                                        <w:right w:val="none" w:sz="0" w:space="0" w:color="auto"/>
                                                                                      </w:divBdr>
                                                                                      <w:divsChild>
                                                                                        <w:div w:id="378364963">
                                                                                          <w:marLeft w:val="0"/>
                                                                                          <w:marRight w:val="0"/>
                                                                                          <w:marTop w:val="0"/>
                                                                                          <w:marBottom w:val="0"/>
                                                                                          <w:divBdr>
                                                                                            <w:top w:val="none" w:sz="0" w:space="0" w:color="auto"/>
                                                                                            <w:left w:val="none" w:sz="0" w:space="0" w:color="auto"/>
                                                                                            <w:bottom w:val="none" w:sz="0" w:space="0" w:color="auto"/>
                                                                                            <w:right w:val="none" w:sz="0" w:space="0" w:color="auto"/>
                                                                                          </w:divBdr>
                                                                                          <w:divsChild>
                                                                                            <w:div w:id="983510230">
                                                                                              <w:marLeft w:val="0"/>
                                                                                              <w:marRight w:val="0"/>
                                                                                              <w:marTop w:val="0"/>
                                                                                              <w:marBottom w:val="0"/>
                                                                                              <w:divBdr>
                                                                                                <w:top w:val="none" w:sz="0" w:space="0" w:color="auto"/>
                                                                                                <w:left w:val="none" w:sz="0" w:space="0" w:color="auto"/>
                                                                                                <w:bottom w:val="none" w:sz="0" w:space="0" w:color="auto"/>
                                                                                                <w:right w:val="none" w:sz="0" w:space="0" w:color="auto"/>
                                                                                              </w:divBdr>
                                                                                              <w:divsChild>
                                                                                                <w:div w:id="1797023366">
                                                                                                  <w:marLeft w:val="0"/>
                                                                                                  <w:marRight w:val="0"/>
                                                                                                  <w:marTop w:val="0"/>
                                                                                                  <w:marBottom w:val="0"/>
                                                                                                  <w:divBdr>
                                                                                                    <w:top w:val="none" w:sz="0" w:space="0" w:color="auto"/>
                                                                                                    <w:left w:val="none" w:sz="0" w:space="0" w:color="auto"/>
                                                                                                    <w:bottom w:val="none" w:sz="0" w:space="0" w:color="auto"/>
                                                                                                    <w:right w:val="none" w:sz="0" w:space="0" w:color="auto"/>
                                                                                                  </w:divBdr>
                                                                                                  <w:divsChild>
                                                                                                    <w:div w:id="1529761316">
                                                                                                      <w:marLeft w:val="0"/>
                                                                                                      <w:marRight w:val="0"/>
                                                                                                      <w:marTop w:val="0"/>
                                                                                                      <w:marBottom w:val="0"/>
                                                                                                      <w:divBdr>
                                                                                                        <w:top w:val="none" w:sz="0" w:space="0" w:color="auto"/>
                                                                                                        <w:left w:val="none" w:sz="0" w:space="0" w:color="auto"/>
                                                                                                        <w:bottom w:val="none" w:sz="0" w:space="0" w:color="auto"/>
                                                                                                        <w:right w:val="none" w:sz="0" w:space="0" w:color="auto"/>
                                                                                                      </w:divBdr>
                                                                                                      <w:divsChild>
                                                                                                        <w:div w:id="869688350">
                                                                                                          <w:marLeft w:val="0"/>
                                                                                                          <w:marRight w:val="0"/>
                                                                                                          <w:marTop w:val="0"/>
                                                                                                          <w:marBottom w:val="0"/>
                                                                                                          <w:divBdr>
                                                                                                            <w:top w:val="none" w:sz="0" w:space="0" w:color="auto"/>
                                                                                                            <w:left w:val="none" w:sz="0" w:space="0" w:color="auto"/>
                                                                                                            <w:bottom w:val="none" w:sz="0" w:space="0" w:color="auto"/>
                                                                                                            <w:right w:val="none" w:sz="0" w:space="0" w:color="auto"/>
                                                                                                          </w:divBdr>
                                                                                                        </w:div>
                                                                                                        <w:div w:id="2076974738">
                                                                                                          <w:marLeft w:val="0"/>
                                                                                                          <w:marRight w:val="0"/>
                                                                                                          <w:marTop w:val="0"/>
                                                                                                          <w:marBottom w:val="0"/>
                                                                                                          <w:divBdr>
                                                                                                            <w:top w:val="none" w:sz="0" w:space="0" w:color="auto"/>
                                                                                                            <w:left w:val="none" w:sz="0" w:space="0" w:color="auto"/>
                                                                                                            <w:bottom w:val="none" w:sz="0" w:space="0" w:color="auto"/>
                                                                                                            <w:right w:val="none" w:sz="0" w:space="0" w:color="auto"/>
                                                                                                          </w:divBdr>
                                                                                                          <w:divsChild>
                                                                                                            <w:div w:id="2052461591">
                                                                                                              <w:marLeft w:val="0"/>
                                                                                                              <w:marRight w:val="0"/>
                                                                                                              <w:marTop w:val="0"/>
                                                                                                              <w:marBottom w:val="0"/>
                                                                                                              <w:divBdr>
                                                                                                                <w:top w:val="none" w:sz="0" w:space="0" w:color="auto"/>
                                                                                                                <w:left w:val="none" w:sz="0" w:space="0" w:color="auto"/>
                                                                                                                <w:bottom w:val="none" w:sz="0" w:space="0" w:color="auto"/>
                                                                                                                <w:right w:val="none" w:sz="0" w:space="0" w:color="auto"/>
                                                                                                              </w:divBdr>
                                                                                                            </w:div>
                                                                                                            <w:div w:id="131874113">
                                                                                                              <w:marLeft w:val="0"/>
                                                                                                              <w:marRight w:val="0"/>
                                                                                                              <w:marTop w:val="150"/>
                                                                                                              <w:marBottom w:val="0"/>
                                                                                                              <w:divBdr>
                                                                                                                <w:top w:val="none" w:sz="0" w:space="0" w:color="auto"/>
                                                                                                                <w:left w:val="none" w:sz="0" w:space="0" w:color="auto"/>
                                                                                                                <w:bottom w:val="none" w:sz="0" w:space="0" w:color="auto"/>
                                                                                                                <w:right w:val="none" w:sz="0" w:space="0" w:color="auto"/>
                                                                                                              </w:divBdr>
                                                                                                              <w:divsChild>
                                                                                                                <w:div w:id="14020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261294">
      <w:bodyDiv w:val="1"/>
      <w:marLeft w:val="0"/>
      <w:marRight w:val="0"/>
      <w:marTop w:val="0"/>
      <w:marBottom w:val="0"/>
      <w:divBdr>
        <w:top w:val="none" w:sz="0" w:space="0" w:color="auto"/>
        <w:left w:val="none" w:sz="0" w:space="0" w:color="auto"/>
        <w:bottom w:val="none" w:sz="0" w:space="0" w:color="auto"/>
        <w:right w:val="none" w:sz="0" w:space="0" w:color="auto"/>
      </w:divBdr>
    </w:div>
    <w:div w:id="920065969">
      <w:bodyDiv w:val="1"/>
      <w:marLeft w:val="0"/>
      <w:marRight w:val="0"/>
      <w:marTop w:val="0"/>
      <w:marBottom w:val="0"/>
      <w:divBdr>
        <w:top w:val="none" w:sz="0" w:space="0" w:color="auto"/>
        <w:left w:val="none" w:sz="0" w:space="0" w:color="auto"/>
        <w:bottom w:val="none" w:sz="0" w:space="0" w:color="auto"/>
        <w:right w:val="none" w:sz="0" w:space="0" w:color="auto"/>
      </w:divBdr>
    </w:div>
    <w:div w:id="1156529288">
      <w:bodyDiv w:val="1"/>
      <w:marLeft w:val="0"/>
      <w:marRight w:val="0"/>
      <w:marTop w:val="0"/>
      <w:marBottom w:val="0"/>
      <w:divBdr>
        <w:top w:val="none" w:sz="0" w:space="0" w:color="auto"/>
        <w:left w:val="none" w:sz="0" w:space="0" w:color="auto"/>
        <w:bottom w:val="none" w:sz="0" w:space="0" w:color="auto"/>
        <w:right w:val="none" w:sz="0" w:space="0" w:color="auto"/>
      </w:divBdr>
      <w:divsChild>
        <w:div w:id="767383833">
          <w:marLeft w:val="0"/>
          <w:marRight w:val="0"/>
          <w:marTop w:val="450"/>
          <w:marBottom w:val="0"/>
          <w:divBdr>
            <w:top w:val="none" w:sz="0" w:space="0" w:color="auto"/>
            <w:left w:val="none" w:sz="0" w:space="0" w:color="auto"/>
            <w:bottom w:val="none" w:sz="0" w:space="0" w:color="auto"/>
            <w:right w:val="none" w:sz="0" w:space="0" w:color="auto"/>
          </w:divBdr>
          <w:divsChild>
            <w:div w:id="705911742">
              <w:marLeft w:val="0"/>
              <w:marRight w:val="0"/>
              <w:marTop w:val="0"/>
              <w:marBottom w:val="0"/>
              <w:divBdr>
                <w:top w:val="none" w:sz="0" w:space="0" w:color="auto"/>
                <w:left w:val="none" w:sz="0" w:space="0" w:color="auto"/>
                <w:bottom w:val="none" w:sz="0" w:space="0" w:color="auto"/>
                <w:right w:val="none" w:sz="0" w:space="0" w:color="auto"/>
              </w:divBdr>
              <w:divsChild>
                <w:div w:id="1372267195">
                  <w:marLeft w:val="0"/>
                  <w:marRight w:val="0"/>
                  <w:marTop w:val="0"/>
                  <w:marBottom w:val="300"/>
                  <w:divBdr>
                    <w:top w:val="none" w:sz="0" w:space="0" w:color="auto"/>
                    <w:left w:val="none" w:sz="0" w:space="0" w:color="auto"/>
                    <w:bottom w:val="none" w:sz="0" w:space="0" w:color="auto"/>
                    <w:right w:val="none" w:sz="0" w:space="0" w:color="auto"/>
                  </w:divBdr>
                  <w:divsChild>
                    <w:div w:id="1326087378">
                      <w:marLeft w:val="0"/>
                      <w:marRight w:val="0"/>
                      <w:marTop w:val="0"/>
                      <w:marBottom w:val="0"/>
                      <w:divBdr>
                        <w:top w:val="none" w:sz="0" w:space="0" w:color="auto"/>
                        <w:left w:val="none" w:sz="0" w:space="0" w:color="auto"/>
                        <w:bottom w:val="none" w:sz="0" w:space="0" w:color="auto"/>
                        <w:right w:val="none" w:sz="0" w:space="0" w:color="auto"/>
                      </w:divBdr>
                    </w:div>
                    <w:div w:id="1779910753">
                      <w:marLeft w:val="0"/>
                      <w:marRight w:val="0"/>
                      <w:marTop w:val="0"/>
                      <w:marBottom w:val="0"/>
                      <w:divBdr>
                        <w:top w:val="none" w:sz="0" w:space="0" w:color="auto"/>
                        <w:left w:val="none" w:sz="0" w:space="0" w:color="auto"/>
                        <w:bottom w:val="none" w:sz="0" w:space="0" w:color="auto"/>
                        <w:right w:val="none" w:sz="0" w:space="0" w:color="auto"/>
                      </w:divBdr>
                      <w:divsChild>
                        <w:div w:id="488599259">
                          <w:marLeft w:val="0"/>
                          <w:marRight w:val="0"/>
                          <w:marTop w:val="0"/>
                          <w:marBottom w:val="0"/>
                          <w:divBdr>
                            <w:top w:val="none" w:sz="0" w:space="0" w:color="auto"/>
                            <w:left w:val="none" w:sz="0" w:space="0" w:color="auto"/>
                            <w:bottom w:val="none" w:sz="0" w:space="0" w:color="auto"/>
                            <w:right w:val="none" w:sz="0" w:space="0" w:color="auto"/>
                          </w:divBdr>
                        </w:div>
                        <w:div w:id="1772119355">
                          <w:marLeft w:val="0"/>
                          <w:marRight w:val="0"/>
                          <w:marTop w:val="0"/>
                          <w:marBottom w:val="0"/>
                          <w:divBdr>
                            <w:top w:val="none" w:sz="0" w:space="0" w:color="auto"/>
                            <w:left w:val="none" w:sz="0" w:space="0" w:color="auto"/>
                            <w:bottom w:val="none" w:sz="0" w:space="0" w:color="auto"/>
                            <w:right w:val="none" w:sz="0" w:space="0" w:color="auto"/>
                          </w:divBdr>
                          <w:divsChild>
                            <w:div w:id="1134256613">
                              <w:marLeft w:val="0"/>
                              <w:marRight w:val="0"/>
                              <w:marTop w:val="0"/>
                              <w:marBottom w:val="0"/>
                              <w:divBdr>
                                <w:top w:val="none" w:sz="0" w:space="0" w:color="auto"/>
                                <w:left w:val="none" w:sz="0" w:space="0" w:color="auto"/>
                                <w:bottom w:val="none" w:sz="0" w:space="0" w:color="auto"/>
                                <w:right w:val="none" w:sz="0" w:space="0" w:color="auto"/>
                              </w:divBdr>
                            </w:div>
                            <w:div w:id="11354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38979">
                      <w:marLeft w:val="450"/>
                      <w:marRight w:val="0"/>
                      <w:marTop w:val="0"/>
                      <w:marBottom w:val="0"/>
                      <w:divBdr>
                        <w:top w:val="none" w:sz="0" w:space="0" w:color="auto"/>
                        <w:left w:val="none" w:sz="0" w:space="0" w:color="auto"/>
                        <w:bottom w:val="none" w:sz="0" w:space="0" w:color="auto"/>
                        <w:right w:val="none" w:sz="0" w:space="0" w:color="auto"/>
                      </w:divBdr>
                      <w:divsChild>
                        <w:div w:id="7326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956">
                  <w:marLeft w:val="0"/>
                  <w:marRight w:val="0"/>
                  <w:marTop w:val="0"/>
                  <w:marBottom w:val="0"/>
                  <w:divBdr>
                    <w:top w:val="none" w:sz="0" w:space="0" w:color="auto"/>
                    <w:left w:val="none" w:sz="0" w:space="0" w:color="auto"/>
                    <w:bottom w:val="none" w:sz="0" w:space="0" w:color="auto"/>
                    <w:right w:val="none" w:sz="0" w:space="0" w:color="auto"/>
                  </w:divBdr>
                  <w:divsChild>
                    <w:div w:id="1634670603">
                      <w:marLeft w:val="0"/>
                      <w:marRight w:val="0"/>
                      <w:marTop w:val="0"/>
                      <w:marBottom w:val="0"/>
                      <w:divBdr>
                        <w:top w:val="none" w:sz="0" w:space="0" w:color="auto"/>
                        <w:left w:val="none" w:sz="0" w:space="0" w:color="auto"/>
                        <w:bottom w:val="none" w:sz="0" w:space="0" w:color="auto"/>
                        <w:right w:val="none" w:sz="0" w:space="0" w:color="auto"/>
                      </w:divBdr>
                      <w:divsChild>
                        <w:div w:id="934241464">
                          <w:marLeft w:val="0"/>
                          <w:marRight w:val="0"/>
                          <w:marTop w:val="0"/>
                          <w:marBottom w:val="0"/>
                          <w:divBdr>
                            <w:top w:val="none" w:sz="0" w:space="0" w:color="auto"/>
                            <w:left w:val="none" w:sz="0" w:space="0" w:color="auto"/>
                            <w:bottom w:val="none" w:sz="0" w:space="0" w:color="auto"/>
                            <w:right w:val="none" w:sz="0" w:space="0" w:color="auto"/>
                          </w:divBdr>
                          <w:divsChild>
                            <w:div w:id="1985545294">
                              <w:marLeft w:val="225"/>
                              <w:marRight w:val="0"/>
                              <w:marTop w:val="0"/>
                              <w:marBottom w:val="0"/>
                              <w:divBdr>
                                <w:top w:val="none" w:sz="0" w:space="0" w:color="auto"/>
                                <w:left w:val="none" w:sz="0" w:space="0" w:color="auto"/>
                                <w:bottom w:val="none" w:sz="0" w:space="0" w:color="auto"/>
                                <w:right w:val="none" w:sz="0" w:space="0" w:color="auto"/>
                              </w:divBdr>
                              <w:divsChild>
                                <w:div w:id="149952763">
                                  <w:marLeft w:val="0"/>
                                  <w:marRight w:val="0"/>
                                  <w:marTop w:val="0"/>
                                  <w:marBottom w:val="0"/>
                                  <w:divBdr>
                                    <w:top w:val="none" w:sz="0" w:space="0" w:color="auto"/>
                                    <w:left w:val="none" w:sz="0" w:space="0" w:color="auto"/>
                                    <w:bottom w:val="none" w:sz="0" w:space="0" w:color="auto"/>
                                    <w:right w:val="none" w:sz="0" w:space="0" w:color="auto"/>
                                  </w:divBdr>
                                  <w:divsChild>
                                    <w:div w:id="157231062">
                                      <w:marLeft w:val="0"/>
                                      <w:marRight w:val="0"/>
                                      <w:marTop w:val="0"/>
                                      <w:marBottom w:val="0"/>
                                      <w:divBdr>
                                        <w:top w:val="none" w:sz="0" w:space="0" w:color="auto"/>
                                        <w:left w:val="none" w:sz="0" w:space="0" w:color="auto"/>
                                        <w:bottom w:val="none" w:sz="0" w:space="0" w:color="auto"/>
                                        <w:right w:val="none" w:sz="0" w:space="0" w:color="auto"/>
                                      </w:divBdr>
                                      <w:divsChild>
                                        <w:div w:id="2011247633">
                                          <w:marLeft w:val="0"/>
                                          <w:marRight w:val="0"/>
                                          <w:marTop w:val="0"/>
                                          <w:marBottom w:val="0"/>
                                          <w:divBdr>
                                            <w:top w:val="single" w:sz="6" w:space="8" w:color="C9C9C9"/>
                                            <w:left w:val="single" w:sz="6" w:space="0" w:color="C9C9C9"/>
                                            <w:bottom w:val="single" w:sz="6" w:space="8" w:color="C9C9C9"/>
                                            <w:right w:val="single" w:sz="6" w:space="0" w:color="C9C9C9"/>
                                          </w:divBdr>
                                        </w:div>
                                      </w:divsChild>
                                    </w:div>
                                    <w:div w:id="662197757">
                                      <w:marLeft w:val="0"/>
                                      <w:marRight w:val="0"/>
                                      <w:marTop w:val="0"/>
                                      <w:marBottom w:val="0"/>
                                      <w:divBdr>
                                        <w:top w:val="none" w:sz="0" w:space="0" w:color="auto"/>
                                        <w:left w:val="none" w:sz="0" w:space="0" w:color="auto"/>
                                        <w:bottom w:val="none" w:sz="0" w:space="0" w:color="auto"/>
                                        <w:right w:val="none" w:sz="0" w:space="0" w:color="auto"/>
                                      </w:divBdr>
                                      <w:divsChild>
                                        <w:div w:id="1384989765">
                                          <w:marLeft w:val="0"/>
                                          <w:marRight w:val="0"/>
                                          <w:marTop w:val="0"/>
                                          <w:marBottom w:val="0"/>
                                          <w:divBdr>
                                            <w:top w:val="single" w:sz="6" w:space="8" w:color="C9C9C9"/>
                                            <w:left w:val="single" w:sz="6" w:space="0" w:color="C9C9C9"/>
                                            <w:bottom w:val="single" w:sz="6" w:space="8" w:color="C9C9C9"/>
                                            <w:right w:val="single" w:sz="6" w:space="0" w:color="C9C9C9"/>
                                          </w:divBdr>
                                        </w:div>
                                      </w:divsChild>
                                    </w:div>
                                    <w:div w:id="969936472">
                                      <w:marLeft w:val="0"/>
                                      <w:marRight w:val="0"/>
                                      <w:marTop w:val="0"/>
                                      <w:marBottom w:val="0"/>
                                      <w:divBdr>
                                        <w:top w:val="none" w:sz="0" w:space="0" w:color="auto"/>
                                        <w:left w:val="none" w:sz="0" w:space="0" w:color="auto"/>
                                        <w:bottom w:val="none" w:sz="0" w:space="0" w:color="auto"/>
                                        <w:right w:val="none" w:sz="0" w:space="0" w:color="auto"/>
                                      </w:divBdr>
                                      <w:divsChild>
                                        <w:div w:id="1121151912">
                                          <w:marLeft w:val="0"/>
                                          <w:marRight w:val="0"/>
                                          <w:marTop w:val="0"/>
                                          <w:marBottom w:val="0"/>
                                          <w:divBdr>
                                            <w:top w:val="single" w:sz="6" w:space="8" w:color="C9C9C9"/>
                                            <w:left w:val="single" w:sz="6" w:space="0" w:color="C9C9C9"/>
                                            <w:bottom w:val="single" w:sz="6" w:space="8" w:color="C9C9C9"/>
                                            <w:right w:val="single" w:sz="6" w:space="0" w:color="C9C9C9"/>
                                          </w:divBdr>
                                        </w:div>
                                      </w:divsChild>
                                    </w:div>
                                    <w:div w:id="1825585823">
                                      <w:marLeft w:val="0"/>
                                      <w:marRight w:val="0"/>
                                      <w:marTop w:val="0"/>
                                      <w:marBottom w:val="0"/>
                                      <w:divBdr>
                                        <w:top w:val="none" w:sz="0" w:space="0" w:color="auto"/>
                                        <w:left w:val="none" w:sz="0" w:space="0" w:color="auto"/>
                                        <w:bottom w:val="none" w:sz="0" w:space="0" w:color="auto"/>
                                        <w:right w:val="none" w:sz="0" w:space="0" w:color="auto"/>
                                      </w:divBdr>
                                      <w:divsChild>
                                        <w:div w:id="1953970623">
                                          <w:marLeft w:val="0"/>
                                          <w:marRight w:val="0"/>
                                          <w:marTop w:val="0"/>
                                          <w:marBottom w:val="0"/>
                                          <w:divBdr>
                                            <w:top w:val="single" w:sz="6" w:space="8" w:color="C9C9C9"/>
                                            <w:left w:val="single" w:sz="6" w:space="0" w:color="C9C9C9"/>
                                            <w:bottom w:val="single" w:sz="6" w:space="8" w:color="C9C9C9"/>
                                            <w:right w:val="single" w:sz="6" w:space="0" w:color="C9C9C9"/>
                                          </w:divBdr>
                                        </w:div>
                                      </w:divsChild>
                                    </w:div>
                                    <w:div w:id="1836996277">
                                      <w:marLeft w:val="0"/>
                                      <w:marRight w:val="0"/>
                                      <w:marTop w:val="0"/>
                                      <w:marBottom w:val="0"/>
                                      <w:divBdr>
                                        <w:top w:val="none" w:sz="0" w:space="0" w:color="auto"/>
                                        <w:left w:val="none" w:sz="0" w:space="0" w:color="auto"/>
                                        <w:bottom w:val="none" w:sz="0" w:space="0" w:color="auto"/>
                                        <w:right w:val="none" w:sz="0" w:space="0" w:color="auto"/>
                                      </w:divBdr>
                                      <w:divsChild>
                                        <w:div w:id="1869489518">
                                          <w:marLeft w:val="0"/>
                                          <w:marRight w:val="0"/>
                                          <w:marTop w:val="0"/>
                                          <w:marBottom w:val="0"/>
                                          <w:divBdr>
                                            <w:top w:val="single" w:sz="6" w:space="8" w:color="C9C9C9"/>
                                            <w:left w:val="single" w:sz="6" w:space="0" w:color="C9C9C9"/>
                                            <w:bottom w:val="single" w:sz="6" w:space="8" w:color="C9C9C9"/>
                                            <w:right w:val="single" w:sz="6" w:space="0" w:color="C9C9C9"/>
                                          </w:divBdr>
                                        </w:div>
                                      </w:divsChild>
                                    </w:div>
                                  </w:divsChild>
                                </w:div>
                              </w:divsChild>
                            </w:div>
                          </w:divsChild>
                        </w:div>
                        <w:div w:id="999692002">
                          <w:marLeft w:val="0"/>
                          <w:marRight w:val="0"/>
                          <w:marTop w:val="0"/>
                          <w:marBottom w:val="0"/>
                          <w:divBdr>
                            <w:top w:val="none" w:sz="0" w:space="0" w:color="auto"/>
                            <w:left w:val="none" w:sz="0" w:space="0" w:color="auto"/>
                            <w:bottom w:val="none" w:sz="0" w:space="0" w:color="auto"/>
                            <w:right w:val="none" w:sz="0" w:space="0" w:color="auto"/>
                          </w:divBdr>
                        </w:div>
                        <w:div w:id="1500273289">
                          <w:marLeft w:val="0"/>
                          <w:marRight w:val="0"/>
                          <w:marTop w:val="0"/>
                          <w:marBottom w:val="0"/>
                          <w:divBdr>
                            <w:top w:val="none" w:sz="0" w:space="0" w:color="auto"/>
                            <w:left w:val="none" w:sz="0" w:space="0" w:color="auto"/>
                            <w:bottom w:val="none" w:sz="0" w:space="0" w:color="auto"/>
                            <w:right w:val="none" w:sz="0" w:space="0" w:color="auto"/>
                          </w:divBdr>
                        </w:div>
                        <w:div w:id="195016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548333">
      <w:bodyDiv w:val="1"/>
      <w:marLeft w:val="0"/>
      <w:marRight w:val="0"/>
      <w:marTop w:val="0"/>
      <w:marBottom w:val="0"/>
      <w:divBdr>
        <w:top w:val="none" w:sz="0" w:space="0" w:color="auto"/>
        <w:left w:val="none" w:sz="0" w:space="0" w:color="auto"/>
        <w:bottom w:val="none" w:sz="0" w:space="0" w:color="auto"/>
        <w:right w:val="none" w:sz="0" w:space="0" w:color="auto"/>
      </w:divBdr>
    </w:div>
    <w:div w:id="1592658441">
      <w:bodyDiv w:val="1"/>
      <w:marLeft w:val="0"/>
      <w:marRight w:val="0"/>
      <w:marTop w:val="0"/>
      <w:marBottom w:val="0"/>
      <w:divBdr>
        <w:top w:val="none" w:sz="0" w:space="0" w:color="auto"/>
        <w:left w:val="none" w:sz="0" w:space="0" w:color="auto"/>
        <w:bottom w:val="none" w:sz="0" w:space="0" w:color="auto"/>
        <w:right w:val="none" w:sz="0" w:space="0" w:color="auto"/>
      </w:divBdr>
      <w:divsChild>
        <w:div w:id="1815875014">
          <w:marLeft w:val="0"/>
          <w:marRight w:val="0"/>
          <w:marTop w:val="0"/>
          <w:marBottom w:val="0"/>
          <w:divBdr>
            <w:top w:val="none" w:sz="0" w:space="0" w:color="auto"/>
            <w:left w:val="none" w:sz="0" w:space="0" w:color="auto"/>
            <w:bottom w:val="none" w:sz="0" w:space="0" w:color="auto"/>
            <w:right w:val="none" w:sz="0" w:space="0" w:color="auto"/>
          </w:divBdr>
          <w:divsChild>
            <w:div w:id="631253681">
              <w:marLeft w:val="0"/>
              <w:marRight w:val="0"/>
              <w:marTop w:val="0"/>
              <w:marBottom w:val="0"/>
              <w:divBdr>
                <w:top w:val="none" w:sz="0" w:space="0" w:color="auto"/>
                <w:left w:val="none" w:sz="0" w:space="0" w:color="auto"/>
                <w:bottom w:val="none" w:sz="0" w:space="0" w:color="auto"/>
                <w:right w:val="none" w:sz="0" w:space="0" w:color="auto"/>
              </w:divBdr>
              <w:divsChild>
                <w:div w:id="994914498">
                  <w:marLeft w:val="0"/>
                  <w:marRight w:val="0"/>
                  <w:marTop w:val="0"/>
                  <w:marBottom w:val="0"/>
                  <w:divBdr>
                    <w:top w:val="none" w:sz="0" w:space="0" w:color="auto"/>
                    <w:left w:val="none" w:sz="0" w:space="0" w:color="auto"/>
                    <w:bottom w:val="none" w:sz="0" w:space="0" w:color="auto"/>
                    <w:right w:val="none" w:sz="0" w:space="0" w:color="auto"/>
                  </w:divBdr>
                  <w:divsChild>
                    <w:div w:id="1829394376">
                      <w:marLeft w:val="0"/>
                      <w:marRight w:val="0"/>
                      <w:marTop w:val="0"/>
                      <w:marBottom w:val="0"/>
                      <w:divBdr>
                        <w:top w:val="none" w:sz="0" w:space="0" w:color="auto"/>
                        <w:left w:val="none" w:sz="0" w:space="0" w:color="auto"/>
                        <w:bottom w:val="none" w:sz="0" w:space="0" w:color="auto"/>
                        <w:right w:val="none" w:sz="0" w:space="0" w:color="auto"/>
                      </w:divBdr>
                      <w:divsChild>
                        <w:div w:id="1834832384">
                          <w:marLeft w:val="0"/>
                          <w:marRight w:val="0"/>
                          <w:marTop w:val="0"/>
                          <w:marBottom w:val="0"/>
                          <w:divBdr>
                            <w:top w:val="none" w:sz="0" w:space="0" w:color="auto"/>
                            <w:left w:val="none" w:sz="0" w:space="0" w:color="auto"/>
                            <w:bottom w:val="none" w:sz="0" w:space="0" w:color="auto"/>
                            <w:right w:val="none" w:sz="0" w:space="0" w:color="auto"/>
                          </w:divBdr>
                          <w:divsChild>
                            <w:div w:id="287124829">
                              <w:marLeft w:val="0"/>
                              <w:marRight w:val="0"/>
                              <w:marTop w:val="0"/>
                              <w:marBottom w:val="0"/>
                              <w:divBdr>
                                <w:top w:val="none" w:sz="0" w:space="0" w:color="auto"/>
                                <w:left w:val="none" w:sz="0" w:space="0" w:color="auto"/>
                                <w:bottom w:val="none" w:sz="0" w:space="0" w:color="auto"/>
                                <w:right w:val="none" w:sz="0" w:space="0" w:color="auto"/>
                              </w:divBdr>
                              <w:divsChild>
                                <w:div w:id="1558323406">
                                  <w:marLeft w:val="0"/>
                                  <w:marRight w:val="0"/>
                                  <w:marTop w:val="0"/>
                                  <w:marBottom w:val="0"/>
                                  <w:divBdr>
                                    <w:top w:val="none" w:sz="0" w:space="0" w:color="auto"/>
                                    <w:left w:val="none" w:sz="0" w:space="0" w:color="auto"/>
                                    <w:bottom w:val="none" w:sz="0" w:space="0" w:color="auto"/>
                                    <w:right w:val="none" w:sz="0" w:space="0" w:color="auto"/>
                                  </w:divBdr>
                                  <w:divsChild>
                                    <w:div w:id="1247152801">
                                      <w:marLeft w:val="0"/>
                                      <w:marRight w:val="0"/>
                                      <w:marTop w:val="0"/>
                                      <w:marBottom w:val="0"/>
                                      <w:divBdr>
                                        <w:top w:val="none" w:sz="0" w:space="0" w:color="auto"/>
                                        <w:left w:val="none" w:sz="0" w:space="0" w:color="auto"/>
                                        <w:bottom w:val="none" w:sz="0" w:space="0" w:color="auto"/>
                                        <w:right w:val="none" w:sz="0" w:space="0" w:color="auto"/>
                                      </w:divBdr>
                                      <w:divsChild>
                                        <w:div w:id="1644038413">
                                          <w:marLeft w:val="0"/>
                                          <w:marRight w:val="0"/>
                                          <w:marTop w:val="0"/>
                                          <w:marBottom w:val="0"/>
                                          <w:divBdr>
                                            <w:top w:val="none" w:sz="0" w:space="0" w:color="auto"/>
                                            <w:left w:val="none" w:sz="0" w:space="0" w:color="auto"/>
                                            <w:bottom w:val="none" w:sz="0" w:space="0" w:color="auto"/>
                                            <w:right w:val="none" w:sz="0" w:space="0" w:color="auto"/>
                                          </w:divBdr>
                                          <w:divsChild>
                                            <w:div w:id="280189687">
                                              <w:marLeft w:val="0"/>
                                              <w:marRight w:val="0"/>
                                              <w:marTop w:val="0"/>
                                              <w:marBottom w:val="0"/>
                                              <w:divBdr>
                                                <w:top w:val="none" w:sz="0" w:space="0" w:color="auto"/>
                                                <w:left w:val="none" w:sz="0" w:space="0" w:color="auto"/>
                                                <w:bottom w:val="none" w:sz="0" w:space="0" w:color="auto"/>
                                                <w:right w:val="none" w:sz="0" w:space="0" w:color="auto"/>
                                              </w:divBdr>
                                              <w:divsChild>
                                                <w:div w:id="1158958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728948">
                                                      <w:marLeft w:val="0"/>
                                                      <w:marRight w:val="0"/>
                                                      <w:marTop w:val="0"/>
                                                      <w:marBottom w:val="0"/>
                                                      <w:divBdr>
                                                        <w:top w:val="none" w:sz="0" w:space="0" w:color="auto"/>
                                                        <w:left w:val="none" w:sz="0" w:space="0" w:color="auto"/>
                                                        <w:bottom w:val="none" w:sz="0" w:space="0" w:color="auto"/>
                                                        <w:right w:val="none" w:sz="0" w:space="0" w:color="auto"/>
                                                      </w:divBdr>
                                                      <w:divsChild>
                                                        <w:div w:id="1640377375">
                                                          <w:marLeft w:val="0"/>
                                                          <w:marRight w:val="0"/>
                                                          <w:marTop w:val="0"/>
                                                          <w:marBottom w:val="0"/>
                                                          <w:divBdr>
                                                            <w:top w:val="none" w:sz="0" w:space="0" w:color="auto"/>
                                                            <w:left w:val="none" w:sz="0" w:space="0" w:color="auto"/>
                                                            <w:bottom w:val="none" w:sz="0" w:space="0" w:color="auto"/>
                                                            <w:right w:val="none" w:sz="0" w:space="0" w:color="auto"/>
                                                          </w:divBdr>
                                                          <w:divsChild>
                                                            <w:div w:id="422725263">
                                                              <w:marLeft w:val="0"/>
                                                              <w:marRight w:val="0"/>
                                                              <w:marTop w:val="0"/>
                                                              <w:marBottom w:val="0"/>
                                                              <w:divBdr>
                                                                <w:top w:val="none" w:sz="0" w:space="0" w:color="auto"/>
                                                                <w:left w:val="none" w:sz="0" w:space="0" w:color="auto"/>
                                                                <w:bottom w:val="none" w:sz="0" w:space="0" w:color="auto"/>
                                                                <w:right w:val="none" w:sz="0" w:space="0" w:color="auto"/>
                                                              </w:divBdr>
                                                            </w:div>
                                                            <w:div w:id="1723676622">
                                                              <w:marLeft w:val="0"/>
                                                              <w:marRight w:val="0"/>
                                                              <w:marTop w:val="0"/>
                                                              <w:marBottom w:val="0"/>
                                                              <w:divBdr>
                                                                <w:top w:val="none" w:sz="0" w:space="0" w:color="auto"/>
                                                                <w:left w:val="none" w:sz="0" w:space="0" w:color="auto"/>
                                                                <w:bottom w:val="none" w:sz="0" w:space="0" w:color="auto"/>
                                                                <w:right w:val="none" w:sz="0" w:space="0" w:color="auto"/>
                                                              </w:divBdr>
                                                            </w:div>
                                                            <w:div w:id="1946648068">
                                                              <w:marLeft w:val="0"/>
                                                              <w:marRight w:val="0"/>
                                                              <w:marTop w:val="0"/>
                                                              <w:marBottom w:val="0"/>
                                                              <w:divBdr>
                                                                <w:top w:val="none" w:sz="0" w:space="0" w:color="auto"/>
                                                                <w:left w:val="none" w:sz="0" w:space="0" w:color="auto"/>
                                                                <w:bottom w:val="none" w:sz="0" w:space="0" w:color="auto"/>
                                                                <w:right w:val="none" w:sz="0" w:space="0" w:color="auto"/>
                                                              </w:divBdr>
                                                            </w:div>
                                                            <w:div w:id="270284022">
                                                              <w:marLeft w:val="0"/>
                                                              <w:marRight w:val="0"/>
                                                              <w:marTop w:val="0"/>
                                                              <w:marBottom w:val="0"/>
                                                              <w:divBdr>
                                                                <w:top w:val="none" w:sz="0" w:space="0" w:color="auto"/>
                                                                <w:left w:val="none" w:sz="0" w:space="0" w:color="auto"/>
                                                                <w:bottom w:val="none" w:sz="0" w:space="0" w:color="auto"/>
                                                                <w:right w:val="none" w:sz="0" w:space="0" w:color="auto"/>
                                                              </w:divBdr>
                                                            </w:div>
                                                            <w:div w:id="1592350446">
                                                              <w:marLeft w:val="0"/>
                                                              <w:marRight w:val="0"/>
                                                              <w:marTop w:val="0"/>
                                                              <w:marBottom w:val="0"/>
                                                              <w:divBdr>
                                                                <w:top w:val="none" w:sz="0" w:space="0" w:color="auto"/>
                                                                <w:left w:val="none" w:sz="0" w:space="0" w:color="auto"/>
                                                                <w:bottom w:val="none" w:sz="0" w:space="0" w:color="auto"/>
                                                                <w:right w:val="none" w:sz="0" w:space="0" w:color="auto"/>
                                                              </w:divBdr>
                                                            </w:div>
                                                            <w:div w:id="449976434">
                                                              <w:marLeft w:val="0"/>
                                                              <w:marRight w:val="0"/>
                                                              <w:marTop w:val="0"/>
                                                              <w:marBottom w:val="0"/>
                                                              <w:divBdr>
                                                                <w:top w:val="none" w:sz="0" w:space="0" w:color="auto"/>
                                                                <w:left w:val="none" w:sz="0" w:space="0" w:color="auto"/>
                                                                <w:bottom w:val="none" w:sz="0" w:space="0" w:color="auto"/>
                                                                <w:right w:val="none" w:sz="0" w:space="0" w:color="auto"/>
                                                              </w:divBdr>
                                                            </w:div>
                                                            <w:div w:id="15043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9422</Words>
  <Characters>53710</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Shiverdecker</dc:creator>
  <cp:lastModifiedBy>User</cp:lastModifiedBy>
  <cp:revision>3</cp:revision>
  <cp:lastPrinted>2017-07-06T23:44:00Z</cp:lastPrinted>
  <dcterms:created xsi:type="dcterms:W3CDTF">2018-06-04T06:32:00Z</dcterms:created>
  <dcterms:modified xsi:type="dcterms:W3CDTF">2018-06-04T21:13:00Z</dcterms:modified>
</cp:coreProperties>
</file>